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71851" w14:textId="77777777" w:rsidR="004A7FB0" w:rsidRDefault="006C579E" w:rsidP="009330F9">
      <w:pPr>
        <w:spacing w:before="100" w:beforeAutospacing="1" w:after="100" w:afterAutospacing="1" w:line="240" w:lineRule="auto"/>
        <w:jc w:val="center"/>
        <w:outlineLvl w:val="2"/>
        <w:rPr>
          <w:rFonts w:ascii="Times New Roman" w:eastAsia="Times New Roman" w:hAnsi="Times New Roman" w:cs="Times New Roman"/>
          <w:b/>
          <w:bCs/>
          <w:sz w:val="27"/>
          <w:szCs w:val="27"/>
          <w:lang w:val="en"/>
        </w:rPr>
      </w:pPr>
      <w:r>
        <w:rPr>
          <w:rFonts w:ascii="Times New Roman" w:eastAsia="Times New Roman" w:hAnsi="Times New Roman" w:cs="Times New Roman"/>
          <w:b/>
          <w:bCs/>
          <w:sz w:val="27"/>
          <w:szCs w:val="27"/>
          <w:lang w:val="en"/>
        </w:rPr>
        <w:t xml:space="preserve">Internal </w:t>
      </w:r>
      <w:r w:rsidR="004A7FB0">
        <w:rPr>
          <w:rFonts w:ascii="Times New Roman" w:eastAsia="Times New Roman" w:hAnsi="Times New Roman" w:cs="Times New Roman"/>
          <w:b/>
          <w:bCs/>
          <w:sz w:val="27"/>
          <w:szCs w:val="27"/>
          <w:lang w:val="en"/>
        </w:rPr>
        <w:t>review charge questions</w:t>
      </w:r>
      <w:r w:rsidR="007154B7">
        <w:rPr>
          <w:rFonts w:ascii="Times New Roman" w:eastAsia="Times New Roman" w:hAnsi="Times New Roman" w:cs="Times New Roman"/>
          <w:b/>
          <w:bCs/>
          <w:sz w:val="27"/>
          <w:szCs w:val="27"/>
          <w:lang w:val="en"/>
        </w:rPr>
        <w:t xml:space="preserve"> - November</w:t>
      </w:r>
      <w:r w:rsidR="009330F9">
        <w:rPr>
          <w:rFonts w:ascii="Times New Roman" w:eastAsia="Times New Roman" w:hAnsi="Times New Roman" w:cs="Times New Roman"/>
          <w:b/>
          <w:bCs/>
          <w:sz w:val="27"/>
          <w:szCs w:val="27"/>
          <w:lang w:val="en"/>
        </w:rPr>
        <w:t xml:space="preserve"> 2017</w:t>
      </w:r>
    </w:p>
    <w:p w14:paraId="71BCD33C" w14:textId="77777777" w:rsidR="004A7FB0" w:rsidRPr="009330F9" w:rsidRDefault="004A7FB0" w:rsidP="004A7FB0">
      <w:pPr>
        <w:pStyle w:val="Heading2"/>
        <w:rPr>
          <w:rStyle w:val="mw-headline"/>
          <w:rFonts w:ascii="Times New Roman" w:hAnsi="Times New Roman" w:cs="Times New Roman"/>
          <w:sz w:val="28"/>
          <w:szCs w:val="28"/>
          <w:lang w:val="en"/>
        </w:rPr>
      </w:pPr>
      <w:r w:rsidRPr="009330F9">
        <w:rPr>
          <w:rStyle w:val="mw-headline"/>
          <w:rFonts w:ascii="Times New Roman" w:hAnsi="Times New Roman" w:cs="Times New Roman"/>
          <w:sz w:val="28"/>
          <w:szCs w:val="28"/>
          <w:lang w:val="en"/>
        </w:rPr>
        <w:t>AOP Information</w:t>
      </w:r>
    </w:p>
    <w:p w14:paraId="74008FB7" w14:textId="77777777" w:rsidR="004A7FB0" w:rsidRPr="009330F9" w:rsidRDefault="004A7FB0" w:rsidP="00C7057E">
      <w:pPr>
        <w:numPr>
          <w:ilvl w:val="0"/>
          <w:numId w:val="1"/>
        </w:numPr>
        <w:spacing w:before="100" w:beforeAutospacing="1" w:after="100" w:afterAutospacing="1" w:line="240" w:lineRule="auto"/>
        <w:rPr>
          <w:rFonts w:ascii="Times New Roman" w:hAnsi="Times New Roman" w:cs="Times New Roman"/>
          <w:sz w:val="24"/>
          <w:szCs w:val="24"/>
          <w:lang w:val="en"/>
        </w:rPr>
      </w:pPr>
      <w:r w:rsidRPr="009330F9">
        <w:rPr>
          <w:rFonts w:ascii="Times New Roman" w:hAnsi="Times New Roman" w:cs="Times New Roman"/>
          <w:sz w:val="24"/>
          <w:szCs w:val="24"/>
          <w:lang w:val="en"/>
        </w:rPr>
        <w:t xml:space="preserve">AOP title: </w:t>
      </w:r>
      <w:r w:rsidR="00C7057E" w:rsidRPr="00C7057E">
        <w:rPr>
          <w:rFonts w:ascii="Times New Roman" w:hAnsi="Times New Roman" w:cs="Times New Roman"/>
          <w:sz w:val="24"/>
          <w:szCs w:val="24"/>
          <w:lang w:val="en"/>
        </w:rPr>
        <w:t>Chronic Cyp2E1 Activation Leading to Liver Cancer</w:t>
      </w:r>
    </w:p>
    <w:p w14:paraId="54966779" w14:textId="77777777" w:rsidR="004A7FB0" w:rsidRPr="009330F9" w:rsidRDefault="004A7FB0" w:rsidP="008B1505">
      <w:pPr>
        <w:numPr>
          <w:ilvl w:val="0"/>
          <w:numId w:val="1"/>
        </w:numPr>
        <w:spacing w:before="100" w:beforeAutospacing="1" w:after="100" w:afterAutospacing="1" w:line="240" w:lineRule="auto"/>
        <w:rPr>
          <w:rFonts w:ascii="Times New Roman" w:hAnsi="Times New Roman" w:cs="Times New Roman"/>
          <w:sz w:val="24"/>
          <w:szCs w:val="24"/>
          <w:lang w:val="en"/>
        </w:rPr>
      </w:pPr>
      <w:r w:rsidRPr="009330F9">
        <w:rPr>
          <w:rFonts w:ascii="Times New Roman" w:hAnsi="Times New Roman" w:cs="Times New Roman"/>
          <w:sz w:val="24"/>
          <w:szCs w:val="24"/>
          <w:lang w:val="en"/>
        </w:rPr>
        <w:t xml:space="preserve">Author: </w:t>
      </w:r>
      <w:r w:rsidR="008B1505" w:rsidRPr="008B1505">
        <w:rPr>
          <w:rFonts w:ascii="Times New Roman" w:hAnsi="Times New Roman" w:cs="Times New Roman"/>
          <w:sz w:val="24"/>
          <w:szCs w:val="24"/>
          <w:lang w:val="en"/>
        </w:rPr>
        <w:t>Carole Yauk</w:t>
      </w:r>
      <w:r w:rsidR="008B1505">
        <w:rPr>
          <w:rFonts w:ascii="Times New Roman" w:hAnsi="Times New Roman" w:cs="Times New Roman"/>
          <w:sz w:val="24"/>
          <w:szCs w:val="24"/>
          <w:lang w:val="en"/>
        </w:rPr>
        <w:t>,</w:t>
      </w:r>
      <w:r w:rsidR="008B1505" w:rsidRPr="008B1505">
        <w:rPr>
          <w:rFonts w:ascii="Times New Roman" w:hAnsi="Times New Roman" w:cs="Times New Roman"/>
          <w:sz w:val="24"/>
          <w:szCs w:val="24"/>
          <w:lang w:val="en"/>
        </w:rPr>
        <w:t xml:space="preserve"> </w:t>
      </w:r>
      <w:r w:rsidR="00C7057E" w:rsidRPr="00C7057E">
        <w:rPr>
          <w:rFonts w:ascii="Times New Roman" w:hAnsi="Times New Roman" w:cs="Times New Roman"/>
          <w:sz w:val="24"/>
          <w:szCs w:val="24"/>
          <w:lang w:val="en"/>
        </w:rPr>
        <w:t>Francina Webster</w:t>
      </w:r>
    </w:p>
    <w:p w14:paraId="290C80DF" w14:textId="77777777" w:rsidR="00C7057E" w:rsidRPr="00C7057E" w:rsidRDefault="004A7FB0" w:rsidP="00C7057E">
      <w:pPr>
        <w:numPr>
          <w:ilvl w:val="0"/>
          <w:numId w:val="1"/>
        </w:numPr>
        <w:spacing w:before="100" w:beforeAutospacing="1" w:after="100" w:afterAutospacing="1" w:line="240" w:lineRule="auto"/>
        <w:rPr>
          <w:rFonts w:ascii="Times New Roman" w:hAnsi="Times New Roman" w:cs="Times New Roman"/>
          <w:sz w:val="24"/>
          <w:szCs w:val="24"/>
          <w:lang w:val="en"/>
        </w:rPr>
      </w:pPr>
      <w:r w:rsidRPr="00C7057E">
        <w:rPr>
          <w:rFonts w:ascii="Times New Roman" w:hAnsi="Times New Roman" w:cs="Times New Roman"/>
          <w:sz w:val="24"/>
          <w:szCs w:val="24"/>
          <w:lang w:val="en"/>
        </w:rPr>
        <w:t xml:space="preserve">Associated wiki page: </w:t>
      </w:r>
      <w:hyperlink r:id="rId5" w:history="1">
        <w:r w:rsidR="00C7057E" w:rsidRPr="00530E1E">
          <w:rPr>
            <w:rStyle w:val="Hyperlink"/>
            <w:rFonts w:ascii="Times New Roman" w:hAnsi="Times New Roman" w:cs="Times New Roman"/>
            <w:sz w:val="24"/>
            <w:szCs w:val="24"/>
            <w:lang w:val="en"/>
          </w:rPr>
          <w:t>https://aopwiki.org/aops/220</w:t>
        </w:r>
      </w:hyperlink>
    </w:p>
    <w:p w14:paraId="5FB8C4C6" w14:textId="77777777" w:rsidR="004A7FB0" w:rsidRDefault="0075458E" w:rsidP="004A7FB0">
      <w:pPr>
        <w:spacing w:after="0"/>
        <w:rPr>
          <w:lang w:val="en"/>
        </w:rPr>
      </w:pPr>
      <w:r>
        <w:rPr>
          <w:lang w:val="en"/>
        </w:rPr>
        <w:pict w14:anchorId="00AEF594">
          <v:rect id="_x0000_i1025" style="width:0;height:1.5pt" o:hralign="center" o:hrstd="t" o:hr="t" fillcolor="#a0a0a0" stroked="f"/>
        </w:pict>
      </w:r>
    </w:p>
    <w:p w14:paraId="4E61D0FF" w14:textId="77777777" w:rsidR="004A7FB0" w:rsidRPr="009330F9" w:rsidRDefault="004A7FB0" w:rsidP="004A7FB0">
      <w:pPr>
        <w:pStyle w:val="Heading2"/>
        <w:rPr>
          <w:rFonts w:ascii="Times New Roman" w:hAnsi="Times New Roman" w:cs="Times New Roman"/>
          <w:sz w:val="28"/>
          <w:szCs w:val="28"/>
          <w:lang w:val="en"/>
        </w:rPr>
      </w:pPr>
      <w:r w:rsidRPr="009330F9">
        <w:rPr>
          <w:rStyle w:val="mw-headline"/>
          <w:rFonts w:ascii="Times New Roman" w:hAnsi="Times New Roman" w:cs="Times New Roman"/>
          <w:sz w:val="28"/>
          <w:szCs w:val="28"/>
          <w:lang w:val="en"/>
        </w:rPr>
        <w:t>Reviewers</w:t>
      </w:r>
    </w:p>
    <w:p w14:paraId="199BA426" w14:textId="77777777" w:rsidR="004A7FB0" w:rsidRPr="009330F9" w:rsidRDefault="004A7FB0" w:rsidP="004A7FB0">
      <w:pPr>
        <w:rPr>
          <w:rFonts w:ascii="Times New Roman" w:hAnsi="Times New Roman" w:cs="Times New Roman"/>
          <w:sz w:val="24"/>
          <w:szCs w:val="24"/>
          <w:lang w:val="en"/>
        </w:rPr>
      </w:pPr>
      <w:r w:rsidRPr="009330F9">
        <w:rPr>
          <w:rFonts w:ascii="Times New Roman" w:hAnsi="Times New Roman" w:cs="Times New Roman"/>
          <w:b/>
          <w:bCs/>
          <w:sz w:val="24"/>
          <w:szCs w:val="24"/>
          <w:lang w:val="en"/>
        </w:rPr>
        <w:t>Primary Reviewer (PR):</w:t>
      </w:r>
      <w:r w:rsidRPr="009330F9">
        <w:rPr>
          <w:rFonts w:ascii="Times New Roman" w:hAnsi="Times New Roman" w:cs="Times New Roman"/>
          <w:sz w:val="24"/>
          <w:szCs w:val="24"/>
          <w:lang w:val="en"/>
        </w:rPr>
        <w:t xml:space="preserve"> Name: </w:t>
      </w:r>
      <w:r w:rsidR="00C7057E" w:rsidRPr="00C7057E">
        <w:rPr>
          <w:rFonts w:ascii="Times New Roman" w:eastAsia="Times New Roman" w:hAnsi="Times New Roman" w:cs="Times New Roman"/>
          <w:color w:val="000000"/>
          <w:sz w:val="24"/>
          <w:szCs w:val="24"/>
        </w:rPr>
        <w:t>Dan Villeneuve</w:t>
      </w:r>
      <w:r w:rsidR="007154B7">
        <w:rPr>
          <w:rFonts w:ascii="Times New Roman" w:hAnsi="Times New Roman" w:cs="Times New Roman"/>
          <w:sz w:val="24"/>
          <w:szCs w:val="24"/>
          <w:lang w:val="en"/>
        </w:rPr>
        <w:t>; OECD Country/Org.: United States</w:t>
      </w:r>
      <w:r w:rsidRPr="009330F9">
        <w:rPr>
          <w:rFonts w:ascii="Times New Roman" w:hAnsi="Times New Roman" w:cs="Times New Roman"/>
          <w:sz w:val="24"/>
          <w:szCs w:val="24"/>
          <w:lang w:val="en"/>
        </w:rPr>
        <w:t xml:space="preserve">; Email: </w:t>
      </w:r>
      <w:r w:rsidR="007154B7" w:rsidRPr="007154B7">
        <w:rPr>
          <w:rFonts w:ascii="Times New Roman" w:hAnsi="Times New Roman" w:cs="Times New Roman"/>
          <w:sz w:val="24"/>
          <w:szCs w:val="24"/>
          <w:lang w:val="en"/>
        </w:rPr>
        <w:t>Villeneuve.Dan@epa.gov</w:t>
      </w:r>
    </w:p>
    <w:p w14:paraId="02F513A9" w14:textId="77777777" w:rsidR="007154B7" w:rsidRDefault="004A7FB0" w:rsidP="007154B7">
      <w:pPr>
        <w:spacing w:after="0"/>
        <w:rPr>
          <w:rFonts w:ascii="Times New Roman" w:hAnsi="Times New Roman" w:cs="Times New Roman"/>
          <w:sz w:val="24"/>
          <w:szCs w:val="24"/>
          <w:lang w:val="en"/>
        </w:rPr>
      </w:pPr>
      <w:r w:rsidRPr="009330F9">
        <w:rPr>
          <w:rFonts w:ascii="Times New Roman" w:hAnsi="Times New Roman" w:cs="Times New Roman"/>
          <w:b/>
          <w:bCs/>
          <w:sz w:val="24"/>
          <w:szCs w:val="24"/>
          <w:lang w:val="en"/>
        </w:rPr>
        <w:t>Secondary reviewer 1 (SR1)</w:t>
      </w:r>
      <w:r w:rsidRPr="009330F9">
        <w:rPr>
          <w:rFonts w:ascii="Times New Roman" w:hAnsi="Times New Roman" w:cs="Times New Roman"/>
          <w:sz w:val="24"/>
          <w:szCs w:val="24"/>
          <w:lang w:val="en"/>
        </w:rPr>
        <w:t xml:space="preserve"> Name:</w:t>
      </w:r>
      <w:r w:rsidRPr="009330F9">
        <w:rPr>
          <w:rFonts w:ascii="Times New Roman" w:hAnsi="Times New Roman" w:cs="Times New Roman"/>
          <w:color w:val="000000"/>
          <w:sz w:val="24"/>
          <w:szCs w:val="24"/>
        </w:rPr>
        <w:t xml:space="preserve"> </w:t>
      </w:r>
      <w:r w:rsidR="007154B7" w:rsidRPr="007154B7">
        <w:rPr>
          <w:rFonts w:ascii="Times New Roman" w:eastAsia="Times New Roman" w:hAnsi="Times New Roman" w:cs="Times New Roman"/>
          <w:color w:val="000000"/>
          <w:sz w:val="24"/>
          <w:szCs w:val="24"/>
        </w:rPr>
        <w:t>Stefan Scholz</w:t>
      </w:r>
      <w:r w:rsidRPr="009330F9">
        <w:rPr>
          <w:rFonts w:ascii="Times New Roman" w:eastAsia="Times New Roman" w:hAnsi="Times New Roman" w:cs="Times New Roman"/>
          <w:color w:val="000000"/>
          <w:sz w:val="24"/>
          <w:szCs w:val="24"/>
        </w:rPr>
        <w:t xml:space="preserve">; </w:t>
      </w:r>
      <w:r w:rsidRPr="009330F9">
        <w:rPr>
          <w:rFonts w:ascii="Times New Roman" w:hAnsi="Times New Roman" w:cs="Times New Roman"/>
          <w:sz w:val="24"/>
          <w:szCs w:val="24"/>
          <w:lang w:val="en"/>
        </w:rPr>
        <w:t xml:space="preserve"> OECD Country/Org.: </w:t>
      </w:r>
      <w:r w:rsidR="007154B7" w:rsidRPr="007154B7">
        <w:rPr>
          <w:rFonts w:ascii="Times New Roman" w:hAnsi="Times New Roman" w:cs="Times New Roman"/>
          <w:sz w:val="24"/>
          <w:szCs w:val="24"/>
          <w:lang w:val="en"/>
        </w:rPr>
        <w:t>Germany</w:t>
      </w:r>
      <w:r w:rsidRPr="009330F9">
        <w:rPr>
          <w:rFonts w:ascii="Times New Roman" w:hAnsi="Times New Roman" w:cs="Times New Roman"/>
          <w:sz w:val="24"/>
          <w:szCs w:val="24"/>
          <w:lang w:val="en"/>
        </w:rPr>
        <w:t xml:space="preserve">; </w:t>
      </w:r>
    </w:p>
    <w:p w14:paraId="0EFFE34F" w14:textId="77777777" w:rsidR="004A7FB0" w:rsidRPr="009330F9" w:rsidRDefault="004A7FB0" w:rsidP="004A7FB0">
      <w:pPr>
        <w:rPr>
          <w:rFonts w:ascii="Times New Roman" w:hAnsi="Times New Roman" w:cs="Times New Roman"/>
          <w:sz w:val="24"/>
          <w:szCs w:val="24"/>
          <w:lang w:val="en"/>
        </w:rPr>
      </w:pPr>
      <w:r w:rsidRPr="009330F9">
        <w:rPr>
          <w:rFonts w:ascii="Times New Roman" w:hAnsi="Times New Roman" w:cs="Times New Roman"/>
          <w:sz w:val="24"/>
          <w:szCs w:val="24"/>
          <w:lang w:val="en"/>
        </w:rPr>
        <w:t xml:space="preserve">Email: </w:t>
      </w:r>
      <w:r w:rsidR="007154B7" w:rsidRPr="007154B7">
        <w:rPr>
          <w:rFonts w:ascii="Times New Roman" w:hAnsi="Times New Roman" w:cs="Times New Roman"/>
          <w:sz w:val="24"/>
          <w:szCs w:val="24"/>
          <w:lang w:val="en"/>
        </w:rPr>
        <w:t>stefan.scholz@ufz.de</w:t>
      </w:r>
    </w:p>
    <w:p w14:paraId="09C007ED" w14:textId="77777777" w:rsidR="007154B7" w:rsidRDefault="004A7FB0" w:rsidP="007154B7">
      <w:pPr>
        <w:spacing w:after="0"/>
        <w:rPr>
          <w:rFonts w:ascii="Times New Roman" w:hAnsi="Times New Roman" w:cs="Times New Roman"/>
          <w:sz w:val="24"/>
          <w:szCs w:val="24"/>
          <w:lang w:val="en"/>
        </w:rPr>
      </w:pPr>
      <w:r w:rsidRPr="009330F9">
        <w:rPr>
          <w:rFonts w:ascii="Times New Roman" w:hAnsi="Times New Roman" w:cs="Times New Roman"/>
          <w:b/>
          <w:bCs/>
          <w:sz w:val="24"/>
          <w:szCs w:val="24"/>
          <w:lang w:val="en"/>
        </w:rPr>
        <w:t>Secondary reviewer 2 (SR2)</w:t>
      </w:r>
      <w:r w:rsidRPr="009330F9">
        <w:rPr>
          <w:rFonts w:ascii="Times New Roman" w:hAnsi="Times New Roman" w:cs="Times New Roman"/>
          <w:sz w:val="24"/>
          <w:szCs w:val="24"/>
          <w:lang w:val="en"/>
        </w:rPr>
        <w:t xml:space="preserve"> Name: </w:t>
      </w:r>
      <w:r w:rsidR="007154B7" w:rsidRPr="007154B7">
        <w:rPr>
          <w:rFonts w:ascii="Times New Roman" w:eastAsia="Times New Roman" w:hAnsi="Times New Roman" w:cs="Times New Roman"/>
          <w:color w:val="000000"/>
          <w:sz w:val="24"/>
          <w:szCs w:val="24"/>
        </w:rPr>
        <w:t>Currie Richard</w:t>
      </w:r>
      <w:r w:rsidRPr="009330F9">
        <w:rPr>
          <w:rFonts w:ascii="Times New Roman" w:eastAsia="Times New Roman" w:hAnsi="Times New Roman" w:cs="Times New Roman"/>
          <w:color w:val="000000"/>
          <w:sz w:val="24"/>
          <w:szCs w:val="24"/>
        </w:rPr>
        <w:t xml:space="preserve">; </w:t>
      </w:r>
      <w:r w:rsidRPr="009330F9">
        <w:rPr>
          <w:rFonts w:ascii="Times New Roman" w:hAnsi="Times New Roman" w:cs="Times New Roman"/>
          <w:sz w:val="24"/>
          <w:szCs w:val="24"/>
          <w:lang w:val="en"/>
        </w:rPr>
        <w:t xml:space="preserve"> OECD Country/Org.: BIAC; </w:t>
      </w:r>
    </w:p>
    <w:p w14:paraId="26FCB863" w14:textId="77777777" w:rsidR="004A7FB0" w:rsidRPr="009330F9" w:rsidRDefault="004A7FB0" w:rsidP="004A7FB0">
      <w:pPr>
        <w:rPr>
          <w:rFonts w:ascii="Times New Roman" w:hAnsi="Times New Roman" w:cs="Times New Roman"/>
          <w:sz w:val="24"/>
          <w:szCs w:val="24"/>
          <w:lang w:val="en"/>
        </w:rPr>
      </w:pPr>
      <w:r w:rsidRPr="009330F9">
        <w:rPr>
          <w:rFonts w:ascii="Times New Roman" w:hAnsi="Times New Roman" w:cs="Times New Roman"/>
          <w:sz w:val="24"/>
          <w:szCs w:val="24"/>
          <w:lang w:val="en"/>
        </w:rPr>
        <w:t xml:space="preserve">Email: </w:t>
      </w:r>
      <w:r w:rsidR="007154B7" w:rsidRPr="007154B7">
        <w:rPr>
          <w:rFonts w:ascii="Times New Roman" w:hAnsi="Times New Roman" w:cs="Times New Roman"/>
          <w:sz w:val="24"/>
          <w:szCs w:val="24"/>
          <w:lang w:val="en"/>
        </w:rPr>
        <w:t>richard.currie@syngenta.com</w:t>
      </w:r>
    </w:p>
    <w:p w14:paraId="483A64AA" w14:textId="77777777" w:rsidR="004A7FB0" w:rsidRPr="009330F9" w:rsidRDefault="004A7FB0" w:rsidP="007154B7">
      <w:pPr>
        <w:pStyle w:val="Heading4"/>
        <w:rPr>
          <w:lang w:val="en"/>
        </w:rPr>
      </w:pPr>
      <w:r w:rsidRPr="009330F9">
        <w:rPr>
          <w:rStyle w:val="mw-headline"/>
          <w:lang w:val="en"/>
        </w:rPr>
        <w:t>Date review completed:</w:t>
      </w:r>
    </w:p>
    <w:p w14:paraId="0334982A" w14:textId="77777777" w:rsidR="004A7FB0" w:rsidRDefault="0075458E" w:rsidP="004A7FB0">
      <w:pPr>
        <w:rPr>
          <w:lang w:val="en"/>
        </w:rPr>
      </w:pPr>
      <w:r>
        <w:rPr>
          <w:lang w:val="en"/>
        </w:rPr>
        <w:pict w14:anchorId="530FEB3B">
          <v:rect id="_x0000_i1026" style="width:0;height:1.5pt" o:hralign="center" o:hrstd="t" o:hr="t" fillcolor="#a0a0a0" stroked="f"/>
        </w:pict>
      </w:r>
    </w:p>
    <w:p w14:paraId="13BE44E6" w14:textId="77777777" w:rsidR="004A7FB0" w:rsidRPr="009330F9" w:rsidRDefault="004A7FB0" w:rsidP="004A7FB0">
      <w:pPr>
        <w:pStyle w:val="Heading2"/>
        <w:rPr>
          <w:rFonts w:ascii="Times New Roman" w:hAnsi="Times New Roman" w:cs="Times New Roman"/>
          <w:sz w:val="28"/>
          <w:szCs w:val="28"/>
          <w:lang w:val="en"/>
        </w:rPr>
      </w:pPr>
      <w:r w:rsidRPr="009330F9">
        <w:rPr>
          <w:rStyle w:val="mw-headline"/>
          <w:rFonts w:ascii="Times New Roman" w:hAnsi="Times New Roman" w:cs="Times New Roman"/>
          <w:sz w:val="28"/>
          <w:szCs w:val="28"/>
          <w:lang w:val="en"/>
        </w:rPr>
        <w:t>Review</w:t>
      </w:r>
    </w:p>
    <w:p w14:paraId="0565E388" w14:textId="77777777" w:rsid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1:</w:t>
      </w:r>
    </w:p>
    <w:tbl>
      <w:tblPr>
        <w:tblStyle w:val="TableGrid"/>
        <w:tblW w:w="0" w:type="auto"/>
        <w:tblLook w:val="04A0" w:firstRow="1" w:lastRow="0" w:firstColumn="1" w:lastColumn="0" w:noHBand="0" w:noVBand="1"/>
      </w:tblPr>
      <w:tblGrid>
        <w:gridCol w:w="9016"/>
      </w:tblGrid>
      <w:tr w:rsidR="004A7FB0" w14:paraId="2C72449F" w14:textId="77777777" w:rsidTr="004A7FB0">
        <w:tc>
          <w:tcPr>
            <w:tcW w:w="9242" w:type="dxa"/>
          </w:tcPr>
          <w:p w14:paraId="30D696D3" w14:textId="77777777" w:rsidR="004A7FB0" w:rsidRP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AOP identifier/Title</w:t>
            </w:r>
          </w:p>
          <w:p w14:paraId="3364DBE5" w14:textId="77777777" w:rsidR="004A7FB0" w:rsidRPr="004A7FB0" w:rsidRDefault="004A7FB0" w:rsidP="004A7FB0">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Does the name of the AOP follow the right convention (MIE or first KE leading to AO)?</w:t>
            </w:r>
            <w:r w:rsidRPr="004A7FB0">
              <w:rPr>
                <w:rFonts w:ascii="Times New Roman" w:eastAsia="Times New Roman" w:hAnsi="Times New Roman" w:cs="Times New Roman"/>
                <w:sz w:val="24"/>
                <w:szCs w:val="24"/>
                <w:lang w:val="en"/>
              </w:rPr>
              <w:t xml:space="preserve"> </w:t>
            </w:r>
          </w:p>
          <w:p w14:paraId="3F549F5B" w14:textId="77777777" w:rsidR="004A7FB0" w:rsidRDefault="004A7FB0" w:rsidP="004A7FB0">
            <w:pPr>
              <w:spacing w:before="100" w:beforeAutospacing="1" w:after="100" w:afterAutospacing="1"/>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i/>
                <w:iCs/>
                <w:sz w:val="24"/>
                <w:szCs w:val="24"/>
                <w:lang w:val="en"/>
              </w:rPr>
              <w:t>Does the name of the AOP reflect its content/domain?</w:t>
            </w:r>
          </w:p>
        </w:tc>
      </w:tr>
    </w:tbl>
    <w:p w14:paraId="36BF4414"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4A7FB0" w14:paraId="2AC2665E" w14:textId="77777777" w:rsidTr="004A7FB0">
        <w:tc>
          <w:tcPr>
            <w:tcW w:w="9242" w:type="dxa"/>
          </w:tcPr>
          <w:p w14:paraId="62A39592"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38ADE7DE" w14:textId="77777777"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fr-FR"/>
              </w:rPr>
            </w:pPr>
            <w:r w:rsidRPr="004A7FB0">
              <w:rPr>
                <w:rFonts w:ascii="Times New Roman" w:eastAsia="Times New Roman" w:hAnsi="Times New Roman" w:cs="Times New Roman"/>
                <w:b/>
                <w:bCs/>
                <w:sz w:val="24"/>
                <w:szCs w:val="24"/>
                <w:lang w:val="fr-FR"/>
              </w:rPr>
              <w:t>PR:</w:t>
            </w:r>
          </w:p>
          <w:p w14:paraId="02A503B9" w14:textId="77777777" w:rsidR="007F35ED" w:rsidRPr="004A7FB0" w:rsidRDefault="007F35ED" w:rsidP="004A7FB0">
            <w:pPr>
              <w:spacing w:before="100" w:beforeAutospacing="1" w:after="100" w:afterAutospacing="1"/>
              <w:outlineLvl w:val="3"/>
              <w:rPr>
                <w:rFonts w:ascii="Times New Roman" w:eastAsia="Times New Roman" w:hAnsi="Times New Roman" w:cs="Times New Roman"/>
                <w:b/>
                <w:bCs/>
                <w:sz w:val="24"/>
                <w:szCs w:val="24"/>
                <w:lang w:val="fr-FR"/>
              </w:rPr>
            </w:pPr>
          </w:p>
          <w:p w14:paraId="0F8C7C0B" w14:textId="77777777"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fr-FR"/>
              </w:rPr>
            </w:pPr>
            <w:r w:rsidRPr="004A7FB0">
              <w:rPr>
                <w:rFonts w:ascii="Times New Roman" w:eastAsia="Times New Roman" w:hAnsi="Times New Roman" w:cs="Times New Roman"/>
                <w:b/>
                <w:bCs/>
                <w:sz w:val="24"/>
                <w:szCs w:val="24"/>
                <w:lang w:val="fr-FR"/>
              </w:rPr>
              <w:t>SR1:</w:t>
            </w:r>
          </w:p>
          <w:p w14:paraId="1B7F6F71" w14:textId="77777777" w:rsidR="007F35ED" w:rsidRPr="004A7FB0" w:rsidRDefault="007F35ED" w:rsidP="004A7FB0">
            <w:pPr>
              <w:spacing w:before="100" w:beforeAutospacing="1" w:after="100" w:afterAutospacing="1"/>
              <w:outlineLvl w:val="3"/>
              <w:rPr>
                <w:rFonts w:ascii="Times New Roman" w:eastAsia="Times New Roman" w:hAnsi="Times New Roman" w:cs="Times New Roman"/>
                <w:b/>
                <w:bCs/>
                <w:sz w:val="24"/>
                <w:szCs w:val="24"/>
                <w:lang w:val="fr-FR"/>
              </w:rPr>
            </w:pPr>
          </w:p>
          <w:p w14:paraId="5E0C03F4" w14:textId="77777777" w:rsidR="00CE78EF" w:rsidRDefault="004A7FB0" w:rsidP="00CE78EF">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fr-FR"/>
              </w:rPr>
              <w:t>SR2:</w:t>
            </w:r>
            <w:r w:rsidR="00F207CC">
              <w:rPr>
                <w:rFonts w:ascii="Times New Roman" w:eastAsia="Times New Roman" w:hAnsi="Times New Roman" w:cs="Times New Roman"/>
                <w:b/>
                <w:bCs/>
                <w:sz w:val="24"/>
                <w:szCs w:val="24"/>
                <w:lang w:val="fr-FR"/>
              </w:rPr>
              <w:t xml:space="preserve"> </w:t>
            </w:r>
            <w:r w:rsidR="00F207CC">
              <w:rPr>
                <w:rFonts w:ascii="Times New Roman" w:eastAsia="Times New Roman" w:hAnsi="Times New Roman" w:cs="Times New Roman"/>
                <w:bCs/>
                <w:sz w:val="24"/>
                <w:szCs w:val="24"/>
                <w:lang w:val="en"/>
              </w:rPr>
              <w:t xml:space="preserve">Not quite and I think this AOP highlights two issues for the EAGMST to consider in its guidance.  </w:t>
            </w:r>
          </w:p>
          <w:p w14:paraId="55E811F7" w14:textId="37AA9B44" w:rsidR="00CE78EF" w:rsidRDefault="00F207CC" w:rsidP="00CE78E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Firstly</w:t>
            </w:r>
            <w:r w:rsidR="00CE78EF">
              <w:rPr>
                <w:rFonts w:ascii="Times New Roman" w:eastAsia="Times New Roman" w:hAnsi="Times New Roman" w:cs="Times New Roman"/>
                <w:bCs/>
                <w:sz w:val="24"/>
                <w:szCs w:val="24"/>
                <w:lang w:val="en"/>
              </w:rPr>
              <w:t>,</w:t>
            </w:r>
            <w:r>
              <w:rPr>
                <w:rFonts w:ascii="Times New Roman" w:eastAsia="Times New Roman" w:hAnsi="Times New Roman" w:cs="Times New Roman"/>
                <w:bCs/>
                <w:sz w:val="24"/>
                <w:szCs w:val="24"/>
                <w:lang w:val="en"/>
              </w:rPr>
              <w:t xml:space="preserve"> the guidance doesn’t mention how to handle a requirement for time-dependence in an AOP</w:t>
            </w:r>
            <w:r w:rsidR="00CE78EF">
              <w:rPr>
                <w:rFonts w:ascii="Times New Roman" w:eastAsia="Times New Roman" w:hAnsi="Times New Roman" w:cs="Times New Roman"/>
                <w:bCs/>
                <w:sz w:val="24"/>
                <w:szCs w:val="24"/>
                <w:lang w:val="en"/>
              </w:rPr>
              <w:t xml:space="preserve"> title</w:t>
            </w:r>
            <w:r>
              <w:rPr>
                <w:rFonts w:ascii="Times New Roman" w:eastAsia="Times New Roman" w:hAnsi="Times New Roman" w:cs="Times New Roman"/>
                <w:bCs/>
                <w:sz w:val="24"/>
                <w:szCs w:val="24"/>
                <w:lang w:val="en"/>
              </w:rPr>
              <w:t xml:space="preserve"> – and in </w:t>
            </w:r>
            <w:r w:rsidR="00CE78EF">
              <w:rPr>
                <w:rFonts w:ascii="Times New Roman" w:eastAsia="Times New Roman" w:hAnsi="Times New Roman" w:cs="Times New Roman"/>
                <w:bCs/>
                <w:sz w:val="24"/>
                <w:szCs w:val="24"/>
                <w:lang w:val="en"/>
              </w:rPr>
              <w:t xml:space="preserve">my view </w:t>
            </w:r>
            <w:r>
              <w:rPr>
                <w:rFonts w:ascii="Times New Roman" w:eastAsia="Times New Roman" w:hAnsi="Times New Roman" w:cs="Times New Roman"/>
                <w:bCs/>
                <w:sz w:val="24"/>
                <w:szCs w:val="24"/>
                <w:lang w:val="en"/>
              </w:rPr>
              <w:t>AOPs don’t handle time very well</w:t>
            </w:r>
            <w:r w:rsidR="00CE78EF">
              <w:rPr>
                <w:rFonts w:ascii="Times New Roman" w:eastAsia="Times New Roman" w:hAnsi="Times New Roman" w:cs="Times New Roman"/>
                <w:bCs/>
                <w:sz w:val="24"/>
                <w:szCs w:val="24"/>
                <w:lang w:val="en"/>
              </w:rPr>
              <w:t xml:space="preserve"> in general</w:t>
            </w:r>
            <w:r>
              <w:rPr>
                <w:rFonts w:ascii="Times New Roman" w:eastAsia="Times New Roman" w:hAnsi="Times New Roman" w:cs="Times New Roman"/>
                <w:bCs/>
                <w:sz w:val="24"/>
                <w:szCs w:val="24"/>
                <w:lang w:val="en"/>
              </w:rPr>
              <w:t xml:space="preserve">.  So </w:t>
            </w:r>
            <w:r w:rsidR="00CE78EF">
              <w:rPr>
                <w:rFonts w:ascii="Times New Roman" w:eastAsia="Times New Roman" w:hAnsi="Times New Roman" w:cs="Times New Roman"/>
                <w:bCs/>
                <w:sz w:val="24"/>
                <w:szCs w:val="24"/>
                <w:lang w:val="en"/>
              </w:rPr>
              <w:t xml:space="preserve">although </w:t>
            </w:r>
            <w:r>
              <w:rPr>
                <w:rFonts w:ascii="Times New Roman" w:eastAsia="Times New Roman" w:hAnsi="Times New Roman" w:cs="Times New Roman"/>
                <w:bCs/>
                <w:sz w:val="24"/>
                <w:szCs w:val="24"/>
                <w:lang w:val="en"/>
              </w:rPr>
              <w:t>the use of the wor</w:t>
            </w:r>
            <w:r w:rsidR="00CE78EF">
              <w:rPr>
                <w:rFonts w:ascii="Times New Roman" w:eastAsia="Times New Roman" w:hAnsi="Times New Roman" w:cs="Times New Roman"/>
                <w:bCs/>
                <w:sz w:val="24"/>
                <w:szCs w:val="24"/>
                <w:lang w:val="en"/>
              </w:rPr>
              <w:t>d</w:t>
            </w:r>
            <w:r>
              <w:rPr>
                <w:rFonts w:ascii="Times New Roman" w:eastAsia="Times New Roman" w:hAnsi="Times New Roman" w:cs="Times New Roman"/>
                <w:bCs/>
                <w:sz w:val="24"/>
                <w:szCs w:val="24"/>
                <w:lang w:val="en"/>
              </w:rPr>
              <w:t xml:space="preserve"> </w:t>
            </w:r>
            <w:r w:rsidR="00CE78EF">
              <w:rPr>
                <w:rFonts w:ascii="Times New Roman" w:eastAsia="Times New Roman" w:hAnsi="Times New Roman" w:cs="Times New Roman"/>
                <w:bCs/>
                <w:sz w:val="24"/>
                <w:szCs w:val="24"/>
                <w:lang w:val="en"/>
              </w:rPr>
              <w:t>“</w:t>
            </w:r>
            <w:r>
              <w:rPr>
                <w:rFonts w:ascii="Times New Roman" w:eastAsia="Times New Roman" w:hAnsi="Times New Roman" w:cs="Times New Roman"/>
                <w:bCs/>
                <w:sz w:val="24"/>
                <w:szCs w:val="24"/>
                <w:lang w:val="en"/>
              </w:rPr>
              <w:t>chronic</w:t>
            </w:r>
            <w:r w:rsidR="00CE78EF">
              <w:rPr>
                <w:rFonts w:ascii="Times New Roman" w:eastAsia="Times New Roman" w:hAnsi="Times New Roman" w:cs="Times New Roman"/>
                <w:bCs/>
                <w:sz w:val="24"/>
                <w:szCs w:val="24"/>
                <w:lang w:val="en"/>
              </w:rPr>
              <w:t xml:space="preserve">” in the title isnt excluded by the Guidance, I think it is implicit that temporal requirements are handled in the </w:t>
            </w:r>
            <w:r w:rsidR="00FF2EAC">
              <w:rPr>
                <w:rFonts w:ascii="Times New Roman" w:eastAsia="Times New Roman" w:hAnsi="Times New Roman" w:cs="Times New Roman"/>
                <w:bCs/>
                <w:sz w:val="24"/>
                <w:szCs w:val="24"/>
                <w:lang w:val="en"/>
              </w:rPr>
              <w:t xml:space="preserve">temporal concordance </w:t>
            </w:r>
            <w:r w:rsidR="00CE78EF">
              <w:rPr>
                <w:rFonts w:ascii="Times New Roman" w:eastAsia="Times New Roman" w:hAnsi="Times New Roman" w:cs="Times New Roman"/>
                <w:bCs/>
                <w:sz w:val="24"/>
                <w:szCs w:val="24"/>
                <w:lang w:val="en"/>
              </w:rPr>
              <w:t xml:space="preserve">details of the AOP </w:t>
            </w:r>
            <w:r w:rsidR="00FF2EAC">
              <w:rPr>
                <w:rFonts w:ascii="Times New Roman" w:eastAsia="Times New Roman" w:hAnsi="Times New Roman" w:cs="Times New Roman"/>
                <w:bCs/>
                <w:sz w:val="24"/>
                <w:szCs w:val="24"/>
                <w:lang w:val="en"/>
              </w:rPr>
              <w:t xml:space="preserve">(ie in the KERs) </w:t>
            </w:r>
            <w:r w:rsidR="00CE78EF">
              <w:rPr>
                <w:rFonts w:ascii="Times New Roman" w:eastAsia="Times New Roman" w:hAnsi="Times New Roman" w:cs="Times New Roman"/>
                <w:bCs/>
                <w:sz w:val="24"/>
                <w:szCs w:val="24"/>
                <w:lang w:val="en"/>
              </w:rPr>
              <w:t>rather than in its title.  This is debateable.  But if that was the intent of the guidance perhaps “chronic” should be removed; however</w:t>
            </w:r>
            <w:r w:rsidR="00FF2EAC">
              <w:rPr>
                <w:rFonts w:ascii="Times New Roman" w:eastAsia="Times New Roman" w:hAnsi="Times New Roman" w:cs="Times New Roman"/>
                <w:bCs/>
                <w:sz w:val="24"/>
                <w:szCs w:val="24"/>
                <w:lang w:val="en"/>
              </w:rPr>
              <w:t>, if</w:t>
            </w:r>
            <w:r w:rsidR="00CE78EF">
              <w:rPr>
                <w:rFonts w:ascii="Times New Roman" w:eastAsia="Times New Roman" w:hAnsi="Times New Roman" w:cs="Times New Roman"/>
                <w:bCs/>
                <w:sz w:val="24"/>
                <w:szCs w:val="24"/>
                <w:lang w:val="en"/>
              </w:rPr>
              <w:t xml:space="preserve"> the sustained nature of the MIE is essential to this AOP argueably it should remain.  </w:t>
            </w:r>
          </w:p>
          <w:p w14:paraId="018C6059" w14:textId="5C7A12ED" w:rsidR="00FF2EAC" w:rsidRDefault="00CE78EF" w:rsidP="00FF2EAC">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Secondly, w</w:t>
            </w:r>
            <w:r w:rsidR="00F207CC">
              <w:rPr>
                <w:rFonts w:ascii="Times New Roman" w:eastAsia="Times New Roman" w:hAnsi="Times New Roman" w:cs="Times New Roman"/>
                <w:bCs/>
                <w:sz w:val="24"/>
                <w:szCs w:val="24"/>
                <w:lang w:val="en"/>
              </w:rPr>
              <w:t>hen MIEs have used activation or inhibition of a protein in the past I think they meant that the intrinsic functional activity of the protein is changed due to the effects of some stressor.  In this case, I think the authors intent is not quite this</w:t>
            </w:r>
            <w:r>
              <w:rPr>
                <w:rFonts w:ascii="Times New Roman" w:eastAsia="Times New Roman" w:hAnsi="Times New Roman" w:cs="Times New Roman"/>
                <w:bCs/>
                <w:sz w:val="24"/>
                <w:szCs w:val="24"/>
                <w:lang w:val="en"/>
              </w:rPr>
              <w:t xml:space="preserve"> so perhaps the use of activation isnt appropriate?</w:t>
            </w:r>
            <w:r w:rsidR="00F207CC">
              <w:rPr>
                <w:rFonts w:ascii="Times New Roman" w:eastAsia="Times New Roman" w:hAnsi="Times New Roman" w:cs="Times New Roman"/>
                <w:bCs/>
                <w:sz w:val="24"/>
                <w:szCs w:val="24"/>
                <w:lang w:val="en"/>
              </w:rPr>
              <w:t xml:space="preserve">  </w:t>
            </w:r>
            <w:r w:rsidR="00FF2EAC">
              <w:rPr>
                <w:rFonts w:ascii="Times New Roman" w:eastAsia="Times New Roman" w:hAnsi="Times New Roman" w:cs="Times New Roman"/>
                <w:bCs/>
                <w:sz w:val="24"/>
                <w:szCs w:val="24"/>
                <w:lang w:val="en"/>
              </w:rPr>
              <w:t>A</w:t>
            </w:r>
            <w:r w:rsidR="00F207CC">
              <w:rPr>
                <w:rFonts w:ascii="Times New Roman" w:eastAsia="Times New Roman" w:hAnsi="Times New Roman" w:cs="Times New Roman"/>
                <w:bCs/>
                <w:sz w:val="24"/>
                <w:szCs w:val="24"/>
                <w:lang w:val="en"/>
              </w:rPr>
              <w:t>re</w:t>
            </w:r>
            <w:r w:rsidR="00FF2EAC">
              <w:rPr>
                <w:rFonts w:ascii="Times New Roman" w:eastAsia="Times New Roman" w:hAnsi="Times New Roman" w:cs="Times New Roman"/>
                <w:bCs/>
                <w:sz w:val="24"/>
                <w:szCs w:val="24"/>
                <w:lang w:val="en"/>
              </w:rPr>
              <w:t xml:space="preserve"> you</w:t>
            </w:r>
            <w:r w:rsidR="00F207CC">
              <w:rPr>
                <w:rFonts w:ascii="Times New Roman" w:eastAsia="Times New Roman" w:hAnsi="Times New Roman" w:cs="Times New Roman"/>
                <w:bCs/>
                <w:sz w:val="24"/>
                <w:szCs w:val="24"/>
                <w:lang w:val="en"/>
              </w:rPr>
              <w:t xml:space="preserve"> saying that an increase in the catalytic activity of Cyp2E1 is the MIE</w:t>
            </w:r>
            <w:r w:rsidR="00FF2EAC">
              <w:rPr>
                <w:rFonts w:ascii="Times New Roman" w:eastAsia="Times New Roman" w:hAnsi="Times New Roman" w:cs="Times New Roman"/>
                <w:bCs/>
                <w:sz w:val="24"/>
                <w:szCs w:val="24"/>
                <w:lang w:val="en"/>
              </w:rPr>
              <w:t xml:space="preserve"> (perhaps due to substrate-dependent stabilisation of the enzyme), or </w:t>
            </w:r>
            <w:r w:rsidR="00F207CC">
              <w:rPr>
                <w:rFonts w:ascii="Times New Roman" w:eastAsia="Times New Roman" w:hAnsi="Times New Roman" w:cs="Times New Roman"/>
                <w:bCs/>
                <w:sz w:val="24"/>
                <w:szCs w:val="24"/>
                <w:lang w:val="en"/>
              </w:rPr>
              <w:t>that the sustained production of reactive metabolites due to a chemical reaction catalysed by Cyp2E1 is the MIE</w:t>
            </w:r>
            <w:r w:rsidR="00FF2EAC">
              <w:rPr>
                <w:rFonts w:ascii="Times New Roman" w:eastAsia="Times New Roman" w:hAnsi="Times New Roman" w:cs="Times New Roman"/>
                <w:bCs/>
                <w:sz w:val="24"/>
                <w:szCs w:val="24"/>
                <w:lang w:val="en"/>
              </w:rPr>
              <w:t xml:space="preserve"> (that is chronic substrate metabolic acitvation ie the MIE), or is it both of these?</w:t>
            </w:r>
            <w:r w:rsidR="00F207CC">
              <w:rPr>
                <w:rFonts w:ascii="Times New Roman" w:eastAsia="Times New Roman" w:hAnsi="Times New Roman" w:cs="Times New Roman"/>
                <w:bCs/>
                <w:sz w:val="24"/>
                <w:szCs w:val="24"/>
                <w:lang w:val="en"/>
              </w:rPr>
              <w:t xml:space="preserve">  </w:t>
            </w:r>
          </w:p>
          <w:p w14:paraId="5B1409A2" w14:textId="79C06C5B" w:rsidR="004A7FB0" w:rsidRPr="00F207CC" w:rsidRDefault="00FF2EAC" w:rsidP="00FF2EAC">
            <w:pPr>
              <w:spacing w:before="100" w:beforeAutospacing="1" w:after="100" w:afterAutospacing="1"/>
              <w:outlineLvl w:val="3"/>
              <w:rPr>
                <w:rFonts w:ascii="Times New Roman" w:eastAsia="Times New Roman" w:hAnsi="Times New Roman" w:cs="Times New Roman"/>
                <w:b/>
                <w:bCs/>
                <w:sz w:val="24"/>
                <w:szCs w:val="24"/>
                <w:lang w:val="fr-FR"/>
              </w:rPr>
            </w:pPr>
            <w:r>
              <w:rPr>
                <w:rFonts w:ascii="Times New Roman" w:eastAsia="Times New Roman" w:hAnsi="Times New Roman" w:cs="Times New Roman"/>
                <w:bCs/>
                <w:sz w:val="24"/>
                <w:szCs w:val="24"/>
                <w:lang w:val="en"/>
              </w:rPr>
              <w:t>P</w:t>
            </w:r>
            <w:r w:rsidR="00F207CC">
              <w:rPr>
                <w:rFonts w:ascii="Times New Roman" w:eastAsia="Times New Roman" w:hAnsi="Times New Roman" w:cs="Times New Roman"/>
                <w:bCs/>
                <w:sz w:val="24"/>
                <w:szCs w:val="24"/>
                <w:lang w:val="en"/>
              </w:rPr>
              <w:t xml:space="preserve">erhaps it would be better described as </w:t>
            </w:r>
            <w:r w:rsidR="00FC7D99">
              <w:rPr>
                <w:rFonts w:ascii="Times New Roman" w:eastAsia="Times New Roman" w:hAnsi="Times New Roman" w:cs="Times New Roman"/>
                <w:bCs/>
                <w:sz w:val="24"/>
                <w:szCs w:val="24"/>
                <w:lang w:val="en"/>
              </w:rPr>
              <w:t>(</w:t>
            </w:r>
            <w:r w:rsidR="00F207CC">
              <w:rPr>
                <w:rFonts w:ascii="Times New Roman" w:eastAsia="Times New Roman" w:hAnsi="Times New Roman" w:cs="Times New Roman"/>
                <w:bCs/>
                <w:sz w:val="24"/>
                <w:szCs w:val="24"/>
                <w:lang w:val="en"/>
              </w:rPr>
              <w:t>chronic</w:t>
            </w:r>
            <w:r w:rsidR="00FC7D99">
              <w:rPr>
                <w:rFonts w:ascii="Times New Roman" w:eastAsia="Times New Roman" w:hAnsi="Times New Roman" w:cs="Times New Roman"/>
                <w:bCs/>
                <w:sz w:val="24"/>
                <w:szCs w:val="24"/>
                <w:lang w:val="en"/>
              </w:rPr>
              <w:t>)</w:t>
            </w:r>
            <w:r w:rsidR="00F207CC">
              <w:rPr>
                <w:rFonts w:ascii="Times New Roman" w:eastAsia="Times New Roman" w:hAnsi="Times New Roman" w:cs="Times New Roman"/>
                <w:bCs/>
                <w:sz w:val="24"/>
                <w:szCs w:val="24"/>
                <w:lang w:val="en"/>
              </w:rPr>
              <w:t xml:space="preserve"> </w:t>
            </w:r>
            <w:r w:rsidR="00CE78EF">
              <w:rPr>
                <w:rFonts w:ascii="Times New Roman" w:eastAsia="Times New Roman" w:hAnsi="Times New Roman" w:cs="Times New Roman"/>
                <w:bCs/>
                <w:sz w:val="24"/>
                <w:szCs w:val="24"/>
                <w:lang w:val="en"/>
              </w:rPr>
              <w:t>Cyp2E1-</w:t>
            </w:r>
            <w:r w:rsidR="00F207CC">
              <w:rPr>
                <w:rFonts w:ascii="Times New Roman" w:eastAsia="Times New Roman" w:hAnsi="Times New Roman" w:cs="Times New Roman"/>
                <w:bCs/>
                <w:sz w:val="24"/>
                <w:szCs w:val="24"/>
                <w:lang w:val="en"/>
              </w:rPr>
              <w:t xml:space="preserve">catalysed production of </w:t>
            </w:r>
            <w:r w:rsidR="00FC7D99">
              <w:rPr>
                <w:rFonts w:ascii="Times New Roman" w:eastAsia="Times New Roman" w:hAnsi="Times New Roman" w:cs="Times New Roman"/>
                <w:bCs/>
                <w:sz w:val="24"/>
                <w:szCs w:val="24"/>
                <w:lang w:val="en"/>
              </w:rPr>
              <w:t xml:space="preserve">reactive oxygen and </w:t>
            </w:r>
            <w:r w:rsidR="00F207CC">
              <w:rPr>
                <w:rFonts w:ascii="Times New Roman" w:eastAsia="Times New Roman" w:hAnsi="Times New Roman" w:cs="Times New Roman"/>
                <w:bCs/>
                <w:sz w:val="24"/>
                <w:szCs w:val="24"/>
                <w:lang w:val="en"/>
              </w:rPr>
              <w:t>electrophilic metabolites leading to liver cancer.</w:t>
            </w:r>
          </w:p>
        </w:tc>
      </w:tr>
    </w:tbl>
    <w:p w14:paraId="7EDDFECF" w14:textId="77777777" w:rsidR="004A7FB0" w:rsidRPr="009330F9"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4A7FB0" w14:paraId="32112033" w14:textId="77777777" w:rsidTr="004A7FB0">
        <w:tc>
          <w:tcPr>
            <w:tcW w:w="9242" w:type="dxa"/>
          </w:tcPr>
          <w:p w14:paraId="25854329" w14:textId="77777777"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lastRenderedPageBreak/>
              <w:t>Author response:</w:t>
            </w:r>
          </w:p>
          <w:p w14:paraId="046E4E65" w14:textId="77777777"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rPr>
            </w:pPr>
          </w:p>
          <w:p w14:paraId="16C22BA5" w14:textId="77777777"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14:paraId="560D1466" w14:textId="77777777" w:rsidR="004A7FB0" w:rsidRPr="004A7FB0" w:rsidRDefault="0075458E"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24C026AE">
          <v:rect id="_x0000_i1027" style="width:0;height:1.5pt" o:hralign="center" o:hrstd="t" o:hr="t" fillcolor="#a0a0a0" stroked="f"/>
        </w:pict>
      </w:r>
    </w:p>
    <w:p w14:paraId="4ED47F05" w14:textId="77777777" w:rsidR="009330F9" w:rsidRPr="004A7FB0" w:rsidRDefault="009330F9" w:rsidP="009330F9">
      <w:pPr>
        <w:spacing w:before="100" w:beforeAutospacing="1" w:after="100" w:afterAutospacing="1" w:line="240" w:lineRule="auto"/>
        <w:rPr>
          <w:rFonts w:ascii="Times New Roman" w:eastAsia="Times New Roman" w:hAnsi="Times New Roman" w:cs="Times New Roman"/>
          <w:sz w:val="24"/>
          <w:szCs w:val="24"/>
          <w:lang w:val="en"/>
        </w:rPr>
      </w:pPr>
    </w:p>
    <w:p w14:paraId="4919C738"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2:</w:t>
      </w:r>
    </w:p>
    <w:tbl>
      <w:tblPr>
        <w:tblStyle w:val="TableGrid"/>
        <w:tblW w:w="0" w:type="auto"/>
        <w:tblLook w:val="04A0" w:firstRow="1" w:lastRow="0" w:firstColumn="1" w:lastColumn="0" w:noHBand="0" w:noVBand="1"/>
      </w:tblPr>
      <w:tblGrid>
        <w:gridCol w:w="9016"/>
      </w:tblGrid>
      <w:tr w:rsidR="007F35ED" w14:paraId="78DB4A9F" w14:textId="77777777" w:rsidTr="007F35ED">
        <w:tc>
          <w:tcPr>
            <w:tcW w:w="9242" w:type="dxa"/>
          </w:tcPr>
          <w:p w14:paraId="7CFC9877"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Authors</w:t>
            </w:r>
          </w:p>
          <w:p w14:paraId="0172075E"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it clear who the authors/developers of the AOP are?</w:t>
            </w:r>
            <w:r w:rsidRPr="004A7FB0">
              <w:rPr>
                <w:rFonts w:ascii="Times New Roman" w:eastAsia="Times New Roman" w:hAnsi="Times New Roman" w:cs="Times New Roman"/>
                <w:sz w:val="24"/>
                <w:szCs w:val="24"/>
                <w:lang w:val="en"/>
              </w:rPr>
              <w:t xml:space="preserve"> </w:t>
            </w:r>
          </w:p>
          <w:p w14:paraId="0E9157A0"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Contact information for one or more corresponding author(s) should be included.</w:t>
            </w:r>
          </w:p>
        </w:tc>
      </w:tr>
    </w:tbl>
    <w:p w14:paraId="0FCAB5A1" w14:textId="77777777" w:rsidR="007F35ED" w:rsidRPr="009330F9" w:rsidRDefault="007F35ED"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14:paraId="54E42D0D" w14:textId="77777777" w:rsidTr="007F35ED">
        <w:tc>
          <w:tcPr>
            <w:tcW w:w="9242" w:type="dxa"/>
          </w:tcPr>
          <w:p w14:paraId="6EA6A718"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0A653A1C"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fr-FR"/>
              </w:rPr>
            </w:pPr>
            <w:r w:rsidRPr="004A7FB0">
              <w:rPr>
                <w:rFonts w:ascii="Times New Roman" w:eastAsia="Times New Roman" w:hAnsi="Times New Roman" w:cs="Times New Roman"/>
                <w:b/>
                <w:bCs/>
                <w:sz w:val="24"/>
                <w:szCs w:val="24"/>
                <w:lang w:val="fr-FR"/>
              </w:rPr>
              <w:t>PR:</w:t>
            </w:r>
          </w:p>
          <w:p w14:paraId="6872F759"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fr-FR"/>
              </w:rPr>
            </w:pPr>
          </w:p>
          <w:p w14:paraId="1D87ED7F"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fr-FR"/>
              </w:rPr>
            </w:pPr>
            <w:r w:rsidRPr="004A7FB0">
              <w:rPr>
                <w:rFonts w:ascii="Times New Roman" w:eastAsia="Times New Roman" w:hAnsi="Times New Roman" w:cs="Times New Roman"/>
                <w:b/>
                <w:bCs/>
                <w:sz w:val="24"/>
                <w:szCs w:val="24"/>
                <w:lang w:val="fr-FR"/>
              </w:rPr>
              <w:t>SR1:</w:t>
            </w:r>
          </w:p>
          <w:p w14:paraId="02AEE4A7"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fr-FR"/>
              </w:rPr>
            </w:pPr>
          </w:p>
          <w:p w14:paraId="0A868109" w14:textId="692873E1"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fr-FR"/>
              </w:rPr>
            </w:pPr>
            <w:r w:rsidRPr="004A7FB0">
              <w:rPr>
                <w:rFonts w:ascii="Times New Roman" w:eastAsia="Times New Roman" w:hAnsi="Times New Roman" w:cs="Times New Roman"/>
                <w:b/>
                <w:bCs/>
                <w:sz w:val="24"/>
                <w:szCs w:val="24"/>
                <w:lang w:val="fr-FR"/>
              </w:rPr>
              <w:t>SR2:</w:t>
            </w:r>
            <w:r w:rsidR="00540C44">
              <w:rPr>
                <w:rFonts w:ascii="Times New Roman" w:eastAsia="Times New Roman" w:hAnsi="Times New Roman" w:cs="Times New Roman"/>
                <w:b/>
                <w:bCs/>
                <w:sz w:val="24"/>
                <w:szCs w:val="24"/>
                <w:lang w:val="fr-FR"/>
              </w:rPr>
              <w:t xml:space="preserve"> </w:t>
            </w:r>
            <w:r w:rsidR="00540C44" w:rsidRPr="00540C44">
              <w:rPr>
                <w:rFonts w:ascii="Times New Roman" w:eastAsia="Times New Roman" w:hAnsi="Times New Roman" w:cs="Times New Roman"/>
                <w:bCs/>
                <w:sz w:val="24"/>
                <w:szCs w:val="24"/>
                <w:lang w:val="fr-FR"/>
              </w:rPr>
              <w:t>yes</w:t>
            </w:r>
          </w:p>
          <w:p w14:paraId="6510E9BF"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p>
        </w:tc>
      </w:tr>
    </w:tbl>
    <w:p w14:paraId="50A1331F" w14:textId="77777777" w:rsidR="007F35ED" w:rsidRPr="004A7FB0" w:rsidRDefault="007F35ED"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14:paraId="73B92F1F" w14:textId="77777777" w:rsidTr="007F35ED">
        <w:tc>
          <w:tcPr>
            <w:tcW w:w="9242" w:type="dxa"/>
          </w:tcPr>
          <w:p w14:paraId="53331F93"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14:paraId="6B4F3925" w14:textId="77777777" w:rsidR="007F35ED" w:rsidRDefault="007F35ED" w:rsidP="004A7FB0">
            <w:pPr>
              <w:spacing w:before="100" w:beforeAutospacing="1" w:after="100" w:afterAutospacing="1"/>
              <w:outlineLvl w:val="3"/>
              <w:rPr>
                <w:rFonts w:ascii="Times New Roman" w:eastAsia="Times New Roman" w:hAnsi="Times New Roman" w:cs="Times New Roman"/>
                <w:b/>
                <w:bCs/>
                <w:sz w:val="24"/>
                <w:szCs w:val="24"/>
                <w:lang w:val="en"/>
              </w:rPr>
            </w:pPr>
          </w:p>
          <w:p w14:paraId="59502C1D" w14:textId="77777777" w:rsidR="007F35ED" w:rsidRDefault="007F35ED"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14:paraId="2251A941" w14:textId="77777777" w:rsidR="004A7FB0" w:rsidRPr="004A7FB0" w:rsidRDefault="0075458E"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7A98A3E5">
          <v:rect id="_x0000_i1028" style="width:0;height:1.5pt" o:hralign="center" o:hrstd="t" o:hr="t" fillcolor="#a0a0a0" stroked="f"/>
        </w:pict>
      </w:r>
    </w:p>
    <w:p w14:paraId="31D6F928" w14:textId="77777777" w:rsidR="009330F9" w:rsidRPr="004A7FB0" w:rsidRDefault="009330F9" w:rsidP="009330F9">
      <w:pPr>
        <w:spacing w:before="100" w:beforeAutospacing="1" w:after="100" w:afterAutospacing="1" w:line="240" w:lineRule="auto"/>
        <w:rPr>
          <w:rFonts w:ascii="Times New Roman" w:eastAsia="Times New Roman" w:hAnsi="Times New Roman" w:cs="Times New Roman"/>
          <w:sz w:val="24"/>
          <w:szCs w:val="24"/>
          <w:lang w:val="en"/>
        </w:rPr>
      </w:pPr>
    </w:p>
    <w:p w14:paraId="1F214581"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3:</w:t>
      </w:r>
    </w:p>
    <w:tbl>
      <w:tblPr>
        <w:tblStyle w:val="TableGrid"/>
        <w:tblW w:w="0" w:type="auto"/>
        <w:tblLook w:val="04A0" w:firstRow="1" w:lastRow="0" w:firstColumn="1" w:lastColumn="0" w:noHBand="0" w:noVBand="1"/>
      </w:tblPr>
      <w:tblGrid>
        <w:gridCol w:w="9016"/>
      </w:tblGrid>
      <w:tr w:rsidR="007F35ED" w14:paraId="5546112A" w14:textId="77777777" w:rsidTr="007F35ED">
        <w:tc>
          <w:tcPr>
            <w:tcW w:w="9242" w:type="dxa"/>
          </w:tcPr>
          <w:p w14:paraId="5A7434C3"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Date of updating</w:t>
            </w:r>
          </w:p>
          <w:p w14:paraId="371900F2"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Reviewer should indicate the date stamp on the PDF snapshot under review.</w:t>
            </w:r>
          </w:p>
        </w:tc>
      </w:tr>
    </w:tbl>
    <w:p w14:paraId="7C0D5C82"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r w:rsidRPr="004A7FB0">
        <w:rPr>
          <w:rFonts w:ascii="Times New Roman" w:eastAsia="Times New Roman" w:hAnsi="Times New Roman" w:cs="Times New Roman"/>
          <w:sz w:val="24"/>
          <w:szCs w:val="24"/>
          <w:lang w:val="en"/>
        </w:rPr>
        <w:t xml:space="preserve"> </w:t>
      </w:r>
    </w:p>
    <w:tbl>
      <w:tblPr>
        <w:tblStyle w:val="TableGrid"/>
        <w:tblW w:w="0" w:type="auto"/>
        <w:tblLook w:val="04A0" w:firstRow="1" w:lastRow="0" w:firstColumn="1" w:lastColumn="0" w:noHBand="0" w:noVBand="1"/>
      </w:tblPr>
      <w:tblGrid>
        <w:gridCol w:w="9016"/>
      </w:tblGrid>
      <w:tr w:rsidR="007F35ED" w14:paraId="5376B7DA" w14:textId="77777777" w:rsidTr="007F35ED">
        <w:tc>
          <w:tcPr>
            <w:tcW w:w="9242" w:type="dxa"/>
          </w:tcPr>
          <w:p w14:paraId="27A2E8C8"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2FC8F662"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lastRenderedPageBreak/>
              <w:t>PR:</w:t>
            </w:r>
          </w:p>
          <w:p w14:paraId="4BA0CA25"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p>
          <w:p w14:paraId="7277BE49"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14:paraId="76CBF658"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p>
          <w:p w14:paraId="09B689AE" w14:textId="5D25E6F2" w:rsidR="007F35ED" w:rsidRPr="0039099D" w:rsidRDefault="007F35ED" w:rsidP="007F35ED">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SR2:</w:t>
            </w:r>
            <w:r w:rsidR="00540C44">
              <w:rPr>
                <w:rFonts w:ascii="Times New Roman" w:eastAsia="Times New Roman" w:hAnsi="Times New Roman" w:cs="Times New Roman"/>
                <w:b/>
                <w:bCs/>
                <w:sz w:val="24"/>
                <w:szCs w:val="24"/>
                <w:lang w:val="en"/>
              </w:rPr>
              <w:t xml:space="preserve"> </w:t>
            </w:r>
            <w:r w:rsidR="0039099D">
              <w:rPr>
                <w:rFonts w:ascii="Times New Roman" w:eastAsia="Times New Roman" w:hAnsi="Times New Roman" w:cs="Times New Roman"/>
                <w:bCs/>
                <w:sz w:val="24"/>
                <w:szCs w:val="24"/>
                <w:lang w:val="en"/>
              </w:rPr>
              <w:t>2017-11-17 10:02</w:t>
            </w:r>
          </w:p>
          <w:p w14:paraId="3ACC877E"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p>
        </w:tc>
      </w:tr>
    </w:tbl>
    <w:p w14:paraId="0C780030"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14:paraId="4E8FE441" w14:textId="77777777" w:rsidTr="007F35ED">
        <w:tc>
          <w:tcPr>
            <w:tcW w:w="9242" w:type="dxa"/>
          </w:tcPr>
          <w:p w14:paraId="72ABEAAE"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14:paraId="48570CB9" w14:textId="77777777" w:rsidR="007F35ED" w:rsidRDefault="007F35ED"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14:paraId="013483A9" w14:textId="77777777" w:rsidR="004A7FB0" w:rsidRPr="004A7FB0" w:rsidRDefault="0075458E"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4CD47B5B">
          <v:rect id="_x0000_i1029" style="width:0;height:1.5pt" o:hralign="center" o:hrstd="t" o:hr="t" fillcolor="#a0a0a0" stroked="f"/>
        </w:pict>
      </w:r>
    </w:p>
    <w:p w14:paraId="56AB890A" w14:textId="77777777"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p w14:paraId="0DB529A4"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4:</w:t>
      </w:r>
    </w:p>
    <w:tbl>
      <w:tblPr>
        <w:tblStyle w:val="TableGrid"/>
        <w:tblW w:w="0" w:type="auto"/>
        <w:tblLook w:val="04A0" w:firstRow="1" w:lastRow="0" w:firstColumn="1" w:lastColumn="0" w:noHBand="0" w:noVBand="1"/>
      </w:tblPr>
      <w:tblGrid>
        <w:gridCol w:w="9016"/>
      </w:tblGrid>
      <w:tr w:rsidR="007F35ED" w14:paraId="37C05386" w14:textId="77777777" w:rsidTr="007F35ED">
        <w:tc>
          <w:tcPr>
            <w:tcW w:w="9242" w:type="dxa"/>
          </w:tcPr>
          <w:p w14:paraId="7A0B31D2"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Abstract</w:t>
            </w:r>
          </w:p>
          <w:p w14:paraId="1A833CCD"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Does the abstract concisely describe the main content of the AOP?</w:t>
            </w:r>
          </w:p>
        </w:tc>
      </w:tr>
    </w:tbl>
    <w:p w14:paraId="6851075B"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14:paraId="7B22270A" w14:textId="77777777" w:rsidTr="007F35ED">
        <w:tc>
          <w:tcPr>
            <w:tcW w:w="9242" w:type="dxa"/>
          </w:tcPr>
          <w:p w14:paraId="0794196F" w14:textId="77777777"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57A075F7" w14:textId="77777777"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p>
          <w:p w14:paraId="41DA58E0" w14:textId="77777777"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p>
          <w:p w14:paraId="70906289" w14:textId="77777777"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14:paraId="6E2127D0" w14:textId="77777777"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p>
          <w:p w14:paraId="0901551F" w14:textId="6254D75C"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r w:rsidR="00FC7D99">
              <w:rPr>
                <w:rFonts w:ascii="Times New Roman" w:eastAsia="Times New Roman" w:hAnsi="Times New Roman" w:cs="Times New Roman"/>
                <w:b/>
                <w:bCs/>
                <w:sz w:val="24"/>
                <w:szCs w:val="24"/>
                <w:lang w:val="en"/>
              </w:rPr>
              <w:t xml:space="preserve"> </w:t>
            </w:r>
            <w:r w:rsidR="00F30CCE">
              <w:rPr>
                <w:rFonts w:ascii="Times New Roman" w:eastAsia="Times New Roman" w:hAnsi="Times New Roman" w:cs="Times New Roman"/>
                <w:bCs/>
                <w:sz w:val="24"/>
                <w:szCs w:val="24"/>
                <w:lang w:val="en"/>
              </w:rPr>
              <w:t xml:space="preserve">there are some differences. In the abstract the authors mention Cyp2e1-dependent generation of reactive metabolites and decoupling produced reactive oxygen species, however </w:t>
            </w:r>
            <w:r w:rsidR="00FF2EAC">
              <w:rPr>
                <w:rFonts w:ascii="Times New Roman" w:eastAsia="Times New Roman" w:hAnsi="Times New Roman" w:cs="Times New Roman"/>
                <w:bCs/>
                <w:sz w:val="24"/>
                <w:szCs w:val="24"/>
                <w:lang w:val="en"/>
              </w:rPr>
              <w:t xml:space="preserve">in </w:t>
            </w:r>
            <w:r w:rsidR="00F30CCE">
              <w:rPr>
                <w:rFonts w:ascii="Times New Roman" w:eastAsia="Times New Roman" w:hAnsi="Times New Roman" w:cs="Times New Roman"/>
                <w:bCs/>
                <w:sz w:val="24"/>
                <w:szCs w:val="24"/>
                <w:lang w:val="en"/>
              </w:rPr>
              <w:t xml:space="preserve">the </w:t>
            </w:r>
            <w:r w:rsidR="00FF2EAC">
              <w:rPr>
                <w:rFonts w:ascii="Times New Roman" w:eastAsia="Times New Roman" w:hAnsi="Times New Roman" w:cs="Times New Roman"/>
                <w:bCs/>
                <w:sz w:val="24"/>
                <w:szCs w:val="24"/>
                <w:lang w:val="en"/>
              </w:rPr>
              <w:t xml:space="preserve">detailed </w:t>
            </w:r>
            <w:r w:rsidR="00F30CCE">
              <w:rPr>
                <w:rFonts w:ascii="Times New Roman" w:eastAsia="Times New Roman" w:hAnsi="Times New Roman" w:cs="Times New Roman"/>
                <w:bCs/>
                <w:sz w:val="24"/>
                <w:szCs w:val="24"/>
                <w:lang w:val="en"/>
              </w:rPr>
              <w:t xml:space="preserve">MIE discription </w:t>
            </w:r>
            <w:r w:rsidR="00FF2EAC">
              <w:rPr>
                <w:rFonts w:ascii="Times New Roman" w:eastAsia="Times New Roman" w:hAnsi="Times New Roman" w:cs="Times New Roman"/>
                <w:bCs/>
                <w:sz w:val="24"/>
                <w:szCs w:val="24"/>
                <w:lang w:val="en"/>
              </w:rPr>
              <w:t>they also mention substrate-dependent stabilisation of cyp2e1.  Is this the “activation” of cyp2e1 catalytic activity they mention.</w:t>
            </w:r>
          </w:p>
          <w:p w14:paraId="132B31CC" w14:textId="77777777"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p>
        </w:tc>
      </w:tr>
    </w:tbl>
    <w:p w14:paraId="684092DB"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14:paraId="0A2BEACA" w14:textId="77777777" w:rsidTr="007F35ED">
        <w:tc>
          <w:tcPr>
            <w:tcW w:w="9242" w:type="dxa"/>
          </w:tcPr>
          <w:p w14:paraId="104ECEE0"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14:paraId="3A632FC2" w14:textId="77777777" w:rsidR="007F35ED" w:rsidRDefault="007F35ED"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14:paraId="51DAFB88" w14:textId="77777777" w:rsidR="004A7FB0" w:rsidRPr="004A7FB0" w:rsidRDefault="0075458E"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0E8D32F2">
          <v:rect id="_x0000_i1030" style="width:0;height:1.5pt" o:hralign="center" o:hrstd="t" o:hr="t" fillcolor="#a0a0a0" stroked="f"/>
        </w:pict>
      </w:r>
    </w:p>
    <w:p w14:paraId="58F07A6E" w14:textId="77777777"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p w14:paraId="1C95A8A0"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5:</w:t>
      </w:r>
    </w:p>
    <w:tbl>
      <w:tblPr>
        <w:tblStyle w:val="TableGrid"/>
        <w:tblW w:w="0" w:type="auto"/>
        <w:tblLook w:val="04A0" w:firstRow="1" w:lastRow="0" w:firstColumn="1" w:lastColumn="0" w:noHBand="0" w:noVBand="1"/>
      </w:tblPr>
      <w:tblGrid>
        <w:gridCol w:w="9016"/>
      </w:tblGrid>
      <w:tr w:rsidR="007F35ED" w14:paraId="63012420" w14:textId="77777777" w:rsidTr="007F35ED">
        <w:tc>
          <w:tcPr>
            <w:tcW w:w="9242" w:type="dxa"/>
          </w:tcPr>
          <w:p w14:paraId="3472D3B9"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lastRenderedPageBreak/>
              <w:t>Molecular Initiating Event</w:t>
            </w:r>
          </w:p>
          <w:p w14:paraId="343132A1"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a MIE described? If yes, then:</w:t>
            </w:r>
            <w:r w:rsidRPr="004A7FB0">
              <w:rPr>
                <w:rFonts w:ascii="Times New Roman" w:eastAsia="Times New Roman" w:hAnsi="Times New Roman" w:cs="Times New Roman"/>
                <w:sz w:val="24"/>
                <w:szCs w:val="24"/>
                <w:lang w:val="en"/>
              </w:rPr>
              <w:t xml:space="preserve"> </w:t>
            </w:r>
          </w:p>
          <w:p w14:paraId="5E701CD5"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MIE description clear and is it biologically plausible?</w:t>
            </w:r>
            <w:r w:rsidRPr="004A7FB0">
              <w:rPr>
                <w:rFonts w:ascii="Times New Roman" w:eastAsia="Times New Roman" w:hAnsi="Times New Roman" w:cs="Times New Roman"/>
                <w:sz w:val="24"/>
                <w:szCs w:val="24"/>
                <w:lang w:val="en"/>
              </w:rPr>
              <w:t xml:space="preserve"> </w:t>
            </w:r>
          </w:p>
          <w:p w14:paraId="0E0F0920"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MIE described in a way that allows its use in other AOPs?</w:t>
            </w:r>
            <w:r w:rsidRPr="004A7FB0">
              <w:rPr>
                <w:rFonts w:ascii="Times New Roman" w:eastAsia="Times New Roman" w:hAnsi="Times New Roman" w:cs="Times New Roman"/>
                <w:sz w:val="24"/>
                <w:szCs w:val="24"/>
                <w:lang w:val="en"/>
              </w:rPr>
              <w:t xml:space="preserve"> </w:t>
            </w:r>
          </w:p>
          <w:p w14:paraId="71DDB9C2"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measurement/prediction methods specified and adequately described/referenced?</w:t>
            </w:r>
            <w:r w:rsidRPr="004A7FB0">
              <w:rPr>
                <w:rFonts w:ascii="Times New Roman" w:eastAsia="Times New Roman" w:hAnsi="Times New Roman" w:cs="Times New Roman"/>
                <w:sz w:val="24"/>
                <w:szCs w:val="24"/>
                <w:lang w:val="en"/>
              </w:rPr>
              <w:t xml:space="preserve"> </w:t>
            </w:r>
          </w:p>
          <w:p w14:paraId="622C3CF6"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biological context (inc. taxonomic applicability/relevance, level of biological organisation) specified and explained sufficiently?</w:t>
            </w:r>
            <w:r w:rsidRPr="004A7FB0">
              <w:rPr>
                <w:rFonts w:ascii="Times New Roman" w:eastAsia="Times New Roman" w:hAnsi="Times New Roman" w:cs="Times New Roman"/>
                <w:sz w:val="24"/>
                <w:szCs w:val="24"/>
                <w:lang w:val="en"/>
              </w:rPr>
              <w:t xml:space="preserve"> </w:t>
            </w:r>
          </w:p>
          <w:p w14:paraId="562BA260"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Have chemical initiators (prototypical chemicals or chemical features) been identified?</w:t>
            </w:r>
          </w:p>
        </w:tc>
      </w:tr>
    </w:tbl>
    <w:p w14:paraId="3DD3C501"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14:paraId="789473D8" w14:textId="77777777" w:rsidTr="007F35ED">
        <w:tc>
          <w:tcPr>
            <w:tcW w:w="9242" w:type="dxa"/>
          </w:tcPr>
          <w:p w14:paraId="003987FE" w14:textId="77777777"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3A22B978" w14:textId="77777777"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p>
          <w:p w14:paraId="61321226" w14:textId="77777777"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p>
          <w:p w14:paraId="58EF370F" w14:textId="77777777"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14:paraId="6C2032EE" w14:textId="77777777"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p>
          <w:p w14:paraId="2A4ED7A9" w14:textId="033352DF"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r w:rsidR="00F30CCE">
              <w:rPr>
                <w:rFonts w:ascii="Times New Roman" w:eastAsia="Times New Roman" w:hAnsi="Times New Roman" w:cs="Times New Roman"/>
                <w:b/>
                <w:bCs/>
                <w:sz w:val="24"/>
                <w:szCs w:val="24"/>
                <w:lang w:val="en"/>
              </w:rPr>
              <w:t xml:space="preserve"> </w:t>
            </w:r>
          </w:p>
          <w:p w14:paraId="62FEDA19" w14:textId="3985568A" w:rsidR="00FF2EAC" w:rsidRPr="004A7FB0" w:rsidRDefault="00FF2EAC" w:rsidP="00FF2EAC">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 xml:space="preserve">Is a MIE described? </w:t>
            </w:r>
            <w:r w:rsidRPr="00FF2EAC">
              <w:rPr>
                <w:rFonts w:ascii="Times New Roman" w:eastAsia="Times New Roman" w:hAnsi="Times New Roman" w:cs="Times New Roman"/>
                <w:b/>
                <w:i/>
                <w:iCs/>
                <w:sz w:val="24"/>
                <w:szCs w:val="24"/>
                <w:lang w:val="en"/>
              </w:rPr>
              <w:t>YES</w:t>
            </w:r>
            <w:r>
              <w:rPr>
                <w:rFonts w:ascii="Times New Roman" w:eastAsia="Times New Roman" w:hAnsi="Times New Roman" w:cs="Times New Roman"/>
                <w:i/>
                <w:iCs/>
                <w:sz w:val="24"/>
                <w:szCs w:val="24"/>
                <w:lang w:val="en"/>
              </w:rPr>
              <w:t xml:space="preserve"> </w:t>
            </w:r>
            <w:r w:rsidRPr="004A7FB0">
              <w:rPr>
                <w:rFonts w:ascii="Times New Roman" w:eastAsia="Times New Roman" w:hAnsi="Times New Roman" w:cs="Times New Roman"/>
                <w:i/>
                <w:iCs/>
                <w:sz w:val="24"/>
                <w:szCs w:val="24"/>
                <w:lang w:val="en"/>
              </w:rPr>
              <w:t>If yes, then:</w:t>
            </w:r>
            <w:r w:rsidRPr="004A7FB0">
              <w:rPr>
                <w:rFonts w:ascii="Times New Roman" w:eastAsia="Times New Roman" w:hAnsi="Times New Roman" w:cs="Times New Roman"/>
                <w:sz w:val="24"/>
                <w:szCs w:val="24"/>
                <w:lang w:val="en"/>
              </w:rPr>
              <w:t xml:space="preserve"> </w:t>
            </w:r>
          </w:p>
          <w:p w14:paraId="6601EDEA" w14:textId="4B55C479" w:rsidR="00FF2EAC" w:rsidRPr="004A7FB0" w:rsidRDefault="00FF2EAC" w:rsidP="00FF2EAC">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MIE description clear and is it biologically plausible?</w:t>
            </w:r>
            <w:r w:rsidRPr="004A7FB0">
              <w:rPr>
                <w:rFonts w:ascii="Times New Roman" w:eastAsia="Times New Roman" w:hAnsi="Times New Roman" w:cs="Times New Roman"/>
                <w:sz w:val="24"/>
                <w:szCs w:val="24"/>
                <w:lang w:val="en"/>
              </w:rPr>
              <w:t xml:space="preserve"> </w:t>
            </w:r>
            <w:r>
              <w:rPr>
                <w:rFonts w:ascii="Times New Roman" w:eastAsia="Times New Roman" w:hAnsi="Times New Roman" w:cs="Times New Roman"/>
                <w:b/>
                <w:sz w:val="24"/>
                <w:szCs w:val="24"/>
                <w:lang w:val="en"/>
              </w:rPr>
              <w:t>yes</w:t>
            </w:r>
          </w:p>
          <w:p w14:paraId="73110C03" w14:textId="345F35B7" w:rsidR="00FF2EAC" w:rsidRPr="004A7FB0" w:rsidRDefault="00FF2EAC" w:rsidP="00FF2EAC">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MIE described in a way that allows its use in other AOPs?</w:t>
            </w:r>
            <w:r w:rsidRPr="004A7FB0">
              <w:rPr>
                <w:rFonts w:ascii="Times New Roman" w:eastAsia="Times New Roman" w:hAnsi="Times New Roman" w:cs="Times New Roman"/>
                <w:sz w:val="24"/>
                <w:szCs w:val="24"/>
                <w:lang w:val="en"/>
              </w:rPr>
              <w:t xml:space="preserve"> </w:t>
            </w:r>
            <w:r w:rsidRPr="00FF2EAC">
              <w:rPr>
                <w:rFonts w:ascii="Times New Roman" w:eastAsia="Times New Roman" w:hAnsi="Times New Roman" w:cs="Times New Roman"/>
                <w:b/>
                <w:sz w:val="24"/>
                <w:szCs w:val="24"/>
                <w:lang w:val="en"/>
              </w:rPr>
              <w:t>yes</w:t>
            </w:r>
          </w:p>
          <w:p w14:paraId="7006BF68" w14:textId="3967DE65" w:rsidR="00FF2EAC" w:rsidRPr="004A7FB0" w:rsidRDefault="00FF2EAC" w:rsidP="00FF2EAC">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measurement/prediction methods specified and adequately described/referenced?</w:t>
            </w:r>
            <w:r w:rsidRPr="004A7FB0">
              <w:rPr>
                <w:rFonts w:ascii="Times New Roman" w:eastAsia="Times New Roman" w:hAnsi="Times New Roman" w:cs="Times New Roman"/>
                <w:sz w:val="24"/>
                <w:szCs w:val="24"/>
                <w:lang w:val="en"/>
              </w:rPr>
              <w:t xml:space="preserve"> </w:t>
            </w:r>
            <w:r>
              <w:rPr>
                <w:rFonts w:ascii="Times New Roman" w:eastAsia="Times New Roman" w:hAnsi="Times New Roman" w:cs="Times New Roman"/>
                <w:b/>
                <w:sz w:val="24"/>
                <w:szCs w:val="24"/>
                <w:lang w:val="en"/>
              </w:rPr>
              <w:t>Somewhat superficial in detail but adequately referenced.</w:t>
            </w:r>
          </w:p>
          <w:p w14:paraId="4DE9DD69" w14:textId="2891F33B" w:rsidR="00FF2EAC" w:rsidRPr="004A7FB0" w:rsidRDefault="00FF2EAC" w:rsidP="00FF2EAC">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biological context (inc. taxonomic applicability/relevance, level of biological organisation) specified and explained sufficiently?</w:t>
            </w:r>
            <w:r w:rsidRPr="004A7FB0">
              <w:rPr>
                <w:rFonts w:ascii="Times New Roman" w:eastAsia="Times New Roman" w:hAnsi="Times New Roman" w:cs="Times New Roman"/>
                <w:sz w:val="24"/>
                <w:szCs w:val="24"/>
                <w:lang w:val="en"/>
              </w:rPr>
              <w:t xml:space="preserve"> </w:t>
            </w:r>
            <w:r w:rsidRPr="00FF2EAC">
              <w:rPr>
                <w:rFonts w:ascii="Times New Roman" w:eastAsia="Times New Roman" w:hAnsi="Times New Roman" w:cs="Times New Roman"/>
                <w:b/>
                <w:sz w:val="24"/>
                <w:szCs w:val="24"/>
                <w:lang w:val="en"/>
              </w:rPr>
              <w:t>Not really</w:t>
            </w:r>
            <w:r>
              <w:rPr>
                <w:rFonts w:ascii="Times New Roman" w:eastAsia="Times New Roman" w:hAnsi="Times New Roman" w:cs="Times New Roman"/>
                <w:b/>
                <w:sz w:val="24"/>
                <w:szCs w:val="24"/>
                <w:lang w:val="en"/>
              </w:rPr>
              <w:t>, they only include information on presence in primates and rodents.  It isnt clear what wider taxa orthologous genes exist.</w:t>
            </w:r>
          </w:p>
          <w:p w14:paraId="2DB44A55" w14:textId="55DA4FB7" w:rsidR="007F35ED" w:rsidRDefault="00FF2EAC" w:rsidP="00FF2EAC">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Have chemical initiators (prototypical chemicals or chemical features) been identified?</w:t>
            </w:r>
            <w:r>
              <w:rPr>
                <w:rFonts w:ascii="Times New Roman" w:eastAsia="Times New Roman" w:hAnsi="Times New Roman" w:cs="Times New Roman"/>
                <w:b/>
                <w:i/>
                <w:iCs/>
                <w:sz w:val="24"/>
                <w:szCs w:val="24"/>
                <w:lang w:val="en"/>
              </w:rPr>
              <w:t xml:space="preserve"> A </w:t>
            </w:r>
            <w:r w:rsidR="006429F5">
              <w:rPr>
                <w:rFonts w:ascii="Times New Roman" w:eastAsia="Times New Roman" w:hAnsi="Times New Roman" w:cs="Times New Roman"/>
                <w:b/>
                <w:i/>
                <w:iCs/>
                <w:sz w:val="24"/>
                <w:szCs w:val="24"/>
                <w:lang w:val="en"/>
              </w:rPr>
              <w:t>few examples are named and many more referenced in papers.</w:t>
            </w:r>
          </w:p>
        </w:tc>
      </w:tr>
    </w:tbl>
    <w:p w14:paraId="722D24EB"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14:paraId="408F7FB2" w14:textId="77777777" w:rsidTr="007F35ED">
        <w:tc>
          <w:tcPr>
            <w:tcW w:w="9242" w:type="dxa"/>
          </w:tcPr>
          <w:p w14:paraId="48EE4A86" w14:textId="77777777" w:rsidR="007F35ED" w:rsidRDefault="007F35ED" w:rsidP="004A7FB0">
            <w:pPr>
              <w:spacing w:before="100" w:beforeAutospacing="1" w:after="100" w:afterAutospacing="1"/>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14:paraId="78ADD9F5" w14:textId="77777777" w:rsidR="007F35ED" w:rsidRDefault="007F35ED" w:rsidP="004A7FB0">
            <w:pPr>
              <w:spacing w:before="100" w:beforeAutospacing="1" w:after="100" w:afterAutospacing="1"/>
              <w:rPr>
                <w:rFonts w:ascii="Times New Roman" w:eastAsia="Times New Roman" w:hAnsi="Times New Roman" w:cs="Times New Roman"/>
                <w:sz w:val="24"/>
                <w:szCs w:val="24"/>
                <w:lang w:val="en"/>
              </w:rPr>
            </w:pPr>
          </w:p>
        </w:tc>
      </w:tr>
    </w:tbl>
    <w:p w14:paraId="5C229486" w14:textId="77777777" w:rsidR="00F97C65" w:rsidRDefault="00F97C65" w:rsidP="00F97C65">
      <w:pPr>
        <w:pStyle w:val="Heading4"/>
        <w:rPr>
          <w:rStyle w:val="mw-headline"/>
        </w:rPr>
      </w:pPr>
    </w:p>
    <w:tbl>
      <w:tblPr>
        <w:tblStyle w:val="TableGrid"/>
        <w:tblW w:w="0" w:type="auto"/>
        <w:tblLook w:val="04A0" w:firstRow="1" w:lastRow="0" w:firstColumn="1" w:lastColumn="0" w:noHBand="0" w:noVBand="1"/>
      </w:tblPr>
      <w:tblGrid>
        <w:gridCol w:w="9016"/>
      </w:tblGrid>
      <w:tr w:rsidR="00F97C65" w14:paraId="12413A99" w14:textId="77777777" w:rsidTr="00547B6F">
        <w:tc>
          <w:tcPr>
            <w:tcW w:w="9242" w:type="dxa"/>
          </w:tcPr>
          <w:p w14:paraId="35A8AFBF" w14:textId="77777777" w:rsidR="00F97C65" w:rsidRDefault="00F97C65" w:rsidP="00F97C65">
            <w:pPr>
              <w:pStyle w:val="Heading4"/>
              <w:outlineLvl w:val="3"/>
              <w:rPr>
                <w:lang w:val="en"/>
              </w:rPr>
            </w:pPr>
            <w:r>
              <w:rPr>
                <w:rStyle w:val="mw-headline"/>
                <w:lang w:val="en"/>
              </w:rPr>
              <w:t>Key Events</w:t>
            </w:r>
          </w:p>
          <w:p w14:paraId="236B0EC6" w14:textId="77777777" w:rsidR="00F97C65" w:rsidRDefault="00F97C65" w:rsidP="00F97C65">
            <w:pPr>
              <w:pStyle w:val="NormalWeb"/>
              <w:rPr>
                <w:lang w:val="en"/>
              </w:rPr>
            </w:pPr>
            <w:r>
              <w:rPr>
                <w:i/>
                <w:iCs/>
                <w:lang w:val="en"/>
              </w:rPr>
              <w:t>Are the KE descriptions clear on how the events work and are they biologically plausible?</w:t>
            </w:r>
            <w:r>
              <w:rPr>
                <w:lang w:val="en"/>
              </w:rPr>
              <w:t xml:space="preserve"> </w:t>
            </w:r>
          </w:p>
          <w:p w14:paraId="5D229A58" w14:textId="77777777" w:rsidR="00F97C65" w:rsidRDefault="00F97C65" w:rsidP="00F97C65">
            <w:pPr>
              <w:pStyle w:val="NormalWeb"/>
              <w:rPr>
                <w:lang w:val="en"/>
              </w:rPr>
            </w:pPr>
            <w:r>
              <w:rPr>
                <w:i/>
                <w:iCs/>
                <w:lang w:val="en"/>
              </w:rPr>
              <w:t>Are the KEs described in a way that allows their reuse in other AOPs?</w:t>
            </w:r>
            <w:r>
              <w:rPr>
                <w:lang w:val="en"/>
              </w:rPr>
              <w:t xml:space="preserve"> </w:t>
            </w:r>
          </w:p>
          <w:p w14:paraId="138808B3" w14:textId="77777777" w:rsidR="00F97C65" w:rsidRDefault="00F97C65" w:rsidP="00F97C65">
            <w:pPr>
              <w:pStyle w:val="NormalWeb"/>
              <w:rPr>
                <w:lang w:val="en"/>
              </w:rPr>
            </w:pPr>
            <w:r>
              <w:rPr>
                <w:i/>
                <w:iCs/>
                <w:lang w:val="en"/>
              </w:rPr>
              <w:t>Are measurement methods specified and adequately described/referenced?</w:t>
            </w:r>
            <w:r>
              <w:rPr>
                <w:lang w:val="en"/>
              </w:rPr>
              <w:t xml:space="preserve"> </w:t>
            </w:r>
          </w:p>
          <w:p w14:paraId="64C26FA0" w14:textId="77777777" w:rsidR="00F97C65" w:rsidRDefault="00F97C65" w:rsidP="00F97C65">
            <w:pPr>
              <w:pStyle w:val="NormalWeb"/>
              <w:rPr>
                <w:b/>
                <w:bCs/>
                <w:lang w:val="en"/>
              </w:rPr>
            </w:pPr>
            <w:r>
              <w:rPr>
                <w:i/>
                <w:iCs/>
                <w:lang w:val="en"/>
              </w:rPr>
              <w:t>Is the biological context (inc. taxonomic applicability/relevance, level of biological organisation) specified and explained sufficiently?</w:t>
            </w:r>
            <w:r>
              <w:rPr>
                <w:lang w:val="en"/>
              </w:rPr>
              <w:t xml:space="preserve"> </w:t>
            </w:r>
          </w:p>
        </w:tc>
      </w:tr>
    </w:tbl>
    <w:p w14:paraId="6B71C184" w14:textId="77777777" w:rsidR="00F97C65" w:rsidRPr="004A7FB0" w:rsidRDefault="00F97C65" w:rsidP="00F97C65">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F97C65" w14:paraId="59F8E7DD" w14:textId="77777777" w:rsidTr="00547B6F">
        <w:tc>
          <w:tcPr>
            <w:tcW w:w="9242" w:type="dxa"/>
          </w:tcPr>
          <w:p w14:paraId="0619DF2A" w14:textId="4EF5CDAB" w:rsidR="00F97C65" w:rsidRPr="004A7FB0" w:rsidRDefault="00F97C65" w:rsidP="00547B6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29930BA0" w14:textId="77777777" w:rsidR="00F97C65" w:rsidRDefault="00F97C65" w:rsidP="00547B6F">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lastRenderedPageBreak/>
              <w:t>PR:</w:t>
            </w:r>
          </w:p>
          <w:p w14:paraId="0931C9E7" w14:textId="77777777" w:rsidR="00F97C65" w:rsidRPr="004A7FB0" w:rsidRDefault="00F97C65" w:rsidP="00547B6F">
            <w:pPr>
              <w:spacing w:before="100" w:beforeAutospacing="1" w:after="100" w:afterAutospacing="1"/>
              <w:outlineLvl w:val="3"/>
              <w:rPr>
                <w:rFonts w:ascii="Times New Roman" w:eastAsia="Times New Roman" w:hAnsi="Times New Roman" w:cs="Times New Roman"/>
                <w:b/>
                <w:bCs/>
                <w:sz w:val="24"/>
                <w:szCs w:val="24"/>
                <w:lang w:val="en"/>
              </w:rPr>
            </w:pPr>
          </w:p>
          <w:p w14:paraId="561B4F0D" w14:textId="77777777" w:rsidR="00F97C65" w:rsidRDefault="00F97C65" w:rsidP="00547B6F">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14:paraId="70B47F09" w14:textId="77777777" w:rsidR="00F97C65" w:rsidRPr="004A7FB0" w:rsidRDefault="00F97C65" w:rsidP="00547B6F">
            <w:pPr>
              <w:spacing w:before="100" w:beforeAutospacing="1" w:after="100" w:afterAutospacing="1"/>
              <w:outlineLvl w:val="3"/>
              <w:rPr>
                <w:rFonts w:ascii="Times New Roman" w:eastAsia="Times New Roman" w:hAnsi="Times New Roman" w:cs="Times New Roman"/>
                <w:b/>
                <w:bCs/>
                <w:sz w:val="24"/>
                <w:szCs w:val="24"/>
                <w:lang w:val="en"/>
              </w:rPr>
            </w:pPr>
          </w:p>
          <w:p w14:paraId="577A69E3" w14:textId="77777777" w:rsidR="00F97C65" w:rsidRDefault="00F97C65" w:rsidP="00547B6F">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p>
          <w:p w14:paraId="55EB6CD5" w14:textId="7A949735" w:rsidR="006429F5" w:rsidRPr="006429F5" w:rsidRDefault="006429F5" w:rsidP="006429F5">
            <w:pPr>
              <w:pStyle w:val="NormalWeb"/>
              <w:rPr>
                <w:b/>
                <w:i/>
                <w:iCs/>
                <w:lang w:val="en"/>
              </w:rPr>
            </w:pPr>
            <w:r w:rsidRPr="006429F5">
              <w:rPr>
                <w:b/>
                <w:i/>
                <w:iCs/>
                <w:lang w:val="en"/>
              </w:rPr>
              <w:t>Key event 1: oxidative stress</w:t>
            </w:r>
          </w:p>
          <w:p w14:paraId="22AD9E4B" w14:textId="7A64B1FF" w:rsidR="006429F5" w:rsidRDefault="006429F5" w:rsidP="00FC7A46">
            <w:pPr>
              <w:pStyle w:val="NormalWeb"/>
              <w:rPr>
                <w:lang w:val="en"/>
              </w:rPr>
            </w:pPr>
            <w:r>
              <w:rPr>
                <w:i/>
                <w:iCs/>
                <w:lang w:val="en"/>
              </w:rPr>
              <w:t>Are the KE descriptions clear on how the events work and are they biologically plausible?</w:t>
            </w:r>
            <w:r>
              <w:rPr>
                <w:lang w:val="en"/>
              </w:rPr>
              <w:t xml:space="preserve"> </w:t>
            </w:r>
            <w:r w:rsidR="00FC7A46">
              <w:rPr>
                <w:b/>
                <w:lang w:val="en"/>
              </w:rPr>
              <w:t>Yes.  (reuse of an existing KE)</w:t>
            </w:r>
          </w:p>
          <w:p w14:paraId="799E61F5" w14:textId="77777777" w:rsidR="006429F5" w:rsidRDefault="006429F5" w:rsidP="006429F5">
            <w:pPr>
              <w:pStyle w:val="NormalWeb"/>
              <w:rPr>
                <w:lang w:val="en"/>
              </w:rPr>
            </w:pPr>
            <w:r>
              <w:rPr>
                <w:i/>
                <w:iCs/>
                <w:lang w:val="en"/>
              </w:rPr>
              <w:t>Are the KEs described in a way that allows their reuse in other AOPs?</w:t>
            </w:r>
            <w:r>
              <w:rPr>
                <w:lang w:val="en"/>
              </w:rPr>
              <w:t xml:space="preserve"> </w:t>
            </w:r>
          </w:p>
          <w:p w14:paraId="4A703D8B" w14:textId="1A83C181" w:rsidR="00FC7A46" w:rsidRPr="00FC7A46" w:rsidRDefault="00FC7A46" w:rsidP="006429F5">
            <w:pPr>
              <w:pStyle w:val="NormalWeb"/>
              <w:rPr>
                <w:b/>
                <w:i/>
                <w:iCs/>
                <w:lang w:val="en"/>
              </w:rPr>
            </w:pPr>
            <w:r w:rsidRPr="00FC7A46">
              <w:rPr>
                <w:b/>
                <w:i/>
                <w:iCs/>
                <w:lang w:val="en"/>
              </w:rPr>
              <w:t>Yes</w:t>
            </w:r>
          </w:p>
          <w:p w14:paraId="4C20F57B" w14:textId="4F602F4F" w:rsidR="006429F5" w:rsidRDefault="006429F5" w:rsidP="006429F5">
            <w:pPr>
              <w:pStyle w:val="NormalWeb"/>
              <w:rPr>
                <w:lang w:val="en"/>
              </w:rPr>
            </w:pPr>
            <w:r>
              <w:rPr>
                <w:i/>
                <w:iCs/>
                <w:lang w:val="en"/>
              </w:rPr>
              <w:t>Are measurement methods specified and adequately described/referenced?</w:t>
            </w:r>
            <w:r>
              <w:rPr>
                <w:lang w:val="en"/>
              </w:rPr>
              <w:t xml:space="preserve"> </w:t>
            </w:r>
          </w:p>
          <w:p w14:paraId="4BA3361F" w14:textId="028B3F94" w:rsidR="00FC7A46" w:rsidRPr="00FC7A46" w:rsidRDefault="00FC7A46" w:rsidP="006429F5">
            <w:pPr>
              <w:pStyle w:val="NormalWeb"/>
              <w:rPr>
                <w:b/>
                <w:lang w:val="en"/>
              </w:rPr>
            </w:pPr>
            <w:r w:rsidRPr="00FC7A46">
              <w:rPr>
                <w:b/>
                <w:lang w:val="en"/>
              </w:rPr>
              <w:t xml:space="preserve">A bit superficial and only based on NRF2.  </w:t>
            </w:r>
            <w:r>
              <w:rPr>
                <w:b/>
                <w:lang w:val="en"/>
              </w:rPr>
              <w:t>I</w:t>
            </w:r>
            <w:r w:rsidRPr="00FC7A46">
              <w:rPr>
                <w:b/>
                <w:lang w:val="en"/>
              </w:rPr>
              <w:t xml:space="preserve">n this case they might have considered </w:t>
            </w:r>
            <w:r>
              <w:rPr>
                <w:b/>
                <w:lang w:val="en"/>
              </w:rPr>
              <w:t>adding</w:t>
            </w:r>
            <w:r w:rsidRPr="00FC7A46">
              <w:rPr>
                <w:b/>
                <w:lang w:val="en"/>
              </w:rPr>
              <w:t xml:space="preserve"> to the KE “how it is measured” section the regulation of thioredoxin-ASK1/ Jnk/p38 pathway as an additional option for the CYP2e1 mediated mechanism (see Wu D, Cederbaum A. Activation of ASK-1 and downstream MAP kinases in cytochrome P4502E1 potentiated tumor necrosis factor alpha liver injury. Free Radic Biol Med. 2010 Aug 1;49(3):348-60)?</w:t>
            </w:r>
          </w:p>
          <w:p w14:paraId="3179C856" w14:textId="77777777" w:rsidR="00F97C65" w:rsidRDefault="006429F5" w:rsidP="006429F5">
            <w:pPr>
              <w:spacing w:before="100" w:beforeAutospacing="1" w:after="100" w:afterAutospacing="1"/>
              <w:outlineLvl w:val="3"/>
              <w:rPr>
                <w:i/>
                <w:iCs/>
                <w:lang w:val="en"/>
              </w:rPr>
            </w:pPr>
            <w:r>
              <w:rPr>
                <w:i/>
                <w:iCs/>
                <w:lang w:val="en"/>
              </w:rPr>
              <w:t>Is the biological context (inc. taxonomic applicability/relevance, level of biological organisation) specified and explained sufficiently?</w:t>
            </w:r>
          </w:p>
          <w:p w14:paraId="040D905B" w14:textId="2892E1BE" w:rsidR="00FC7A46" w:rsidRPr="00FC7A46" w:rsidRDefault="00FC7A46" w:rsidP="006429F5">
            <w:pPr>
              <w:spacing w:before="100" w:beforeAutospacing="1" w:after="100" w:afterAutospacing="1"/>
              <w:outlineLvl w:val="3"/>
              <w:rPr>
                <w:b/>
                <w:i/>
                <w:iCs/>
                <w:lang w:val="en"/>
              </w:rPr>
            </w:pPr>
            <w:r w:rsidRPr="00FC7A46">
              <w:rPr>
                <w:b/>
                <w:i/>
                <w:iCs/>
                <w:lang w:val="en"/>
              </w:rPr>
              <w:t>Yes</w:t>
            </w:r>
          </w:p>
          <w:p w14:paraId="320236FF" w14:textId="0B3B695B" w:rsidR="006429F5" w:rsidRPr="006429F5" w:rsidRDefault="006429F5" w:rsidP="006429F5">
            <w:pPr>
              <w:pStyle w:val="NormalWeb"/>
              <w:rPr>
                <w:b/>
                <w:i/>
                <w:iCs/>
                <w:lang w:val="en"/>
              </w:rPr>
            </w:pPr>
            <w:r w:rsidRPr="006429F5">
              <w:rPr>
                <w:b/>
                <w:i/>
                <w:iCs/>
                <w:lang w:val="en"/>
              </w:rPr>
              <w:t xml:space="preserve">Key event </w:t>
            </w:r>
            <w:r>
              <w:rPr>
                <w:b/>
                <w:i/>
                <w:iCs/>
                <w:lang w:val="en"/>
              </w:rPr>
              <w:t>2</w:t>
            </w:r>
            <w:r w:rsidRPr="006429F5">
              <w:rPr>
                <w:b/>
                <w:i/>
                <w:iCs/>
                <w:lang w:val="en"/>
              </w:rPr>
              <w:t xml:space="preserve">: </w:t>
            </w:r>
            <w:r>
              <w:rPr>
                <w:b/>
                <w:i/>
                <w:iCs/>
                <w:lang w:val="en"/>
              </w:rPr>
              <w:t>hepatocytotoxicity</w:t>
            </w:r>
          </w:p>
          <w:p w14:paraId="1A0497A0" w14:textId="6DB389E7" w:rsidR="006429F5" w:rsidRPr="00FC7A46" w:rsidRDefault="006429F5" w:rsidP="006429F5">
            <w:pPr>
              <w:pStyle w:val="NormalWeb"/>
              <w:rPr>
                <w:b/>
                <w:lang w:val="en"/>
              </w:rPr>
            </w:pPr>
            <w:r>
              <w:rPr>
                <w:i/>
                <w:iCs/>
                <w:lang w:val="en"/>
              </w:rPr>
              <w:t>Are the KE descriptions clear on how the events work and are they biologically plausible?</w:t>
            </w:r>
            <w:r>
              <w:rPr>
                <w:lang w:val="en"/>
              </w:rPr>
              <w:t xml:space="preserve"> </w:t>
            </w:r>
            <w:r w:rsidR="006705C0" w:rsidRPr="006705C0">
              <w:rPr>
                <w:b/>
                <w:lang w:val="en"/>
              </w:rPr>
              <w:t>yes</w:t>
            </w:r>
          </w:p>
          <w:p w14:paraId="1BBE46CD" w14:textId="77777777" w:rsidR="006705C0" w:rsidRDefault="006429F5" w:rsidP="006429F5">
            <w:pPr>
              <w:pStyle w:val="NormalWeb"/>
              <w:rPr>
                <w:i/>
                <w:iCs/>
                <w:lang w:val="en"/>
              </w:rPr>
            </w:pPr>
            <w:r>
              <w:rPr>
                <w:i/>
                <w:iCs/>
                <w:lang w:val="en"/>
              </w:rPr>
              <w:t>Are the KEs described in a way that allows their reuse in other AOPs?</w:t>
            </w:r>
          </w:p>
          <w:p w14:paraId="3D399770" w14:textId="76AAA5EC" w:rsidR="006429F5" w:rsidRPr="006705C0" w:rsidRDefault="006705C0" w:rsidP="006429F5">
            <w:pPr>
              <w:pStyle w:val="NormalWeb"/>
              <w:rPr>
                <w:b/>
                <w:lang w:val="en"/>
              </w:rPr>
            </w:pPr>
            <w:r w:rsidRPr="006705C0">
              <w:rPr>
                <w:b/>
                <w:i/>
                <w:iCs/>
                <w:lang w:val="en"/>
              </w:rPr>
              <w:t>No</w:t>
            </w:r>
            <w:r>
              <w:rPr>
                <w:b/>
                <w:lang w:val="en"/>
              </w:rPr>
              <w:t>, this Key event is actually a group that describes 3 separate processes and each is qualitatively different in terms of how it is detected/diagnosed by pathologists and what causes it.  Used as described here, it prevents people specifically proposing only one of these as a key event in another AOP.  I would recommend these be split out.</w:t>
            </w:r>
          </w:p>
          <w:p w14:paraId="65737402" w14:textId="77777777" w:rsidR="006429F5" w:rsidRDefault="006429F5" w:rsidP="006429F5">
            <w:pPr>
              <w:pStyle w:val="NormalWeb"/>
              <w:rPr>
                <w:lang w:val="en"/>
              </w:rPr>
            </w:pPr>
            <w:r>
              <w:rPr>
                <w:i/>
                <w:iCs/>
                <w:lang w:val="en"/>
              </w:rPr>
              <w:t>Are measurement methods specified and adequately described/referenced?</w:t>
            </w:r>
            <w:r>
              <w:rPr>
                <w:lang w:val="en"/>
              </w:rPr>
              <w:t xml:space="preserve"> </w:t>
            </w:r>
          </w:p>
          <w:p w14:paraId="4D1139CD" w14:textId="6FEECE0A" w:rsidR="006705C0" w:rsidRPr="006705C0" w:rsidRDefault="006705C0" w:rsidP="006429F5">
            <w:pPr>
              <w:pStyle w:val="NormalWeb"/>
              <w:rPr>
                <w:b/>
                <w:lang w:val="en"/>
              </w:rPr>
            </w:pPr>
            <w:r w:rsidRPr="006705C0">
              <w:rPr>
                <w:b/>
                <w:lang w:val="en"/>
              </w:rPr>
              <w:t xml:space="preserve">Partly.  </w:t>
            </w:r>
            <w:r>
              <w:rPr>
                <w:b/>
                <w:lang w:val="en"/>
              </w:rPr>
              <w:t>A bit superficial in the detail and lacks any details on how the ASK1 pathway would be measured.  The authors make the comment that H&amp;E sections examined for the presence of cytotoxicity, which is true by heptocyte toxicities are typically described as apoptosis or degeneration – the term cytotoxicity is not used.  Therefore this could be confusing.</w:t>
            </w:r>
          </w:p>
          <w:p w14:paraId="19366624" w14:textId="77777777" w:rsidR="006429F5" w:rsidRDefault="006429F5" w:rsidP="006429F5">
            <w:pPr>
              <w:spacing w:before="100" w:beforeAutospacing="1" w:after="100" w:afterAutospacing="1"/>
              <w:outlineLvl w:val="3"/>
              <w:rPr>
                <w:i/>
                <w:iCs/>
                <w:lang w:val="en"/>
              </w:rPr>
            </w:pPr>
            <w:r>
              <w:rPr>
                <w:i/>
                <w:iCs/>
                <w:lang w:val="en"/>
              </w:rPr>
              <w:t>Is the biological context (inc. taxonomic applicability/relevance, level of biological organisation) specified and explained sufficiently?</w:t>
            </w:r>
          </w:p>
          <w:p w14:paraId="376348A6" w14:textId="76E6DB3F" w:rsidR="006705C0" w:rsidRDefault="006705C0" w:rsidP="006429F5">
            <w:pPr>
              <w:spacing w:before="100" w:beforeAutospacing="1" w:after="100" w:afterAutospacing="1"/>
              <w:outlineLvl w:val="3"/>
              <w:rPr>
                <w:i/>
                <w:iCs/>
                <w:lang w:val="en"/>
              </w:rPr>
            </w:pPr>
            <w:r>
              <w:rPr>
                <w:i/>
                <w:iCs/>
                <w:lang w:val="en"/>
              </w:rPr>
              <w:t>yes</w:t>
            </w:r>
          </w:p>
          <w:p w14:paraId="3DB4430D" w14:textId="5454830D" w:rsidR="006429F5" w:rsidRPr="006429F5" w:rsidRDefault="006429F5" w:rsidP="006429F5">
            <w:pPr>
              <w:pStyle w:val="NormalWeb"/>
              <w:rPr>
                <w:b/>
                <w:i/>
                <w:iCs/>
                <w:lang w:val="en"/>
              </w:rPr>
            </w:pPr>
            <w:r w:rsidRPr="006429F5">
              <w:rPr>
                <w:b/>
                <w:i/>
                <w:iCs/>
                <w:lang w:val="en"/>
              </w:rPr>
              <w:t xml:space="preserve">Key event </w:t>
            </w:r>
            <w:r>
              <w:rPr>
                <w:b/>
                <w:i/>
                <w:iCs/>
                <w:lang w:val="en"/>
              </w:rPr>
              <w:t>3</w:t>
            </w:r>
            <w:r w:rsidRPr="006429F5">
              <w:rPr>
                <w:b/>
                <w:i/>
                <w:iCs/>
                <w:lang w:val="en"/>
              </w:rPr>
              <w:t xml:space="preserve">: </w:t>
            </w:r>
            <w:r>
              <w:rPr>
                <w:b/>
                <w:i/>
                <w:iCs/>
                <w:lang w:val="en"/>
              </w:rPr>
              <w:t>regenerative proliferation</w:t>
            </w:r>
          </w:p>
          <w:p w14:paraId="25EFA6D1" w14:textId="1A786ABB" w:rsidR="006429F5" w:rsidRDefault="006429F5" w:rsidP="006429F5">
            <w:pPr>
              <w:pStyle w:val="NormalWeb"/>
              <w:rPr>
                <w:lang w:val="en"/>
              </w:rPr>
            </w:pPr>
            <w:r>
              <w:rPr>
                <w:i/>
                <w:iCs/>
                <w:lang w:val="en"/>
              </w:rPr>
              <w:t>Are the KE descriptions clear on how the events work and are they biologically plausible?</w:t>
            </w:r>
            <w:r>
              <w:rPr>
                <w:lang w:val="en"/>
              </w:rPr>
              <w:t xml:space="preserve"> </w:t>
            </w:r>
            <w:r w:rsidR="00CD3CA2">
              <w:rPr>
                <w:lang w:val="en"/>
              </w:rPr>
              <w:t xml:space="preserve"> AND </w:t>
            </w:r>
            <w:r>
              <w:rPr>
                <w:i/>
                <w:iCs/>
                <w:lang w:val="en"/>
              </w:rPr>
              <w:t>Are the KEs described in a way that allows their reuse in other AOPs?</w:t>
            </w:r>
            <w:r>
              <w:rPr>
                <w:lang w:val="en"/>
              </w:rPr>
              <w:t xml:space="preserve"> </w:t>
            </w:r>
          </w:p>
          <w:p w14:paraId="2867513D" w14:textId="5EC96E0A" w:rsidR="00D73D33" w:rsidRDefault="00CD3CA2" w:rsidP="006429F5">
            <w:pPr>
              <w:pStyle w:val="NormalWeb"/>
              <w:rPr>
                <w:b/>
                <w:lang w:val="en"/>
              </w:rPr>
            </w:pPr>
            <w:r>
              <w:rPr>
                <w:b/>
                <w:lang w:val="en"/>
              </w:rPr>
              <w:t>I don’t think they are clear or allow reuse.  R</w:t>
            </w:r>
            <w:r w:rsidR="00D73D33">
              <w:rPr>
                <w:b/>
                <w:lang w:val="en"/>
              </w:rPr>
              <w:t>egenerative proliferation isnt a description of a pathology observation made in hepatocytes</w:t>
            </w:r>
            <w:r>
              <w:rPr>
                <w:b/>
                <w:lang w:val="en"/>
              </w:rPr>
              <w:t>: ie it isnt an acutal thing that you can measure and therefore isnt a key event</w:t>
            </w:r>
            <w:r w:rsidR="00D73D33">
              <w:rPr>
                <w:b/>
                <w:lang w:val="en"/>
              </w:rPr>
              <w:t>.</w:t>
            </w:r>
            <w:r w:rsidR="00D73D33">
              <w:rPr>
                <w:b/>
                <w:lang w:val="en"/>
              </w:rPr>
              <w:t xml:space="preserve">  </w:t>
            </w:r>
            <w:r w:rsidR="00D73D33">
              <w:rPr>
                <w:b/>
                <w:lang w:val="en"/>
              </w:rPr>
              <w:t>R</w:t>
            </w:r>
            <w:r>
              <w:rPr>
                <w:b/>
                <w:lang w:val="en"/>
              </w:rPr>
              <w:t>egener</w:t>
            </w:r>
            <w:r w:rsidR="00D73D33">
              <w:rPr>
                <w:b/>
                <w:lang w:val="en"/>
              </w:rPr>
              <w:t xml:space="preserve">ative proliferation is </w:t>
            </w:r>
            <w:r w:rsidR="00D73D33">
              <w:rPr>
                <w:b/>
                <w:lang w:val="en"/>
              </w:rPr>
              <w:t xml:space="preserve">typically used as </w:t>
            </w:r>
            <w:r w:rsidR="00D73D33">
              <w:rPr>
                <w:b/>
                <w:lang w:val="en"/>
              </w:rPr>
              <w:t xml:space="preserve">a </w:t>
            </w:r>
            <w:r w:rsidR="00D73D33">
              <w:rPr>
                <w:b/>
                <w:lang w:val="en"/>
              </w:rPr>
              <w:t xml:space="preserve">summary </w:t>
            </w:r>
            <w:r>
              <w:rPr>
                <w:b/>
                <w:lang w:val="en"/>
              </w:rPr>
              <w:t>description</w:t>
            </w:r>
            <w:r w:rsidR="00D73D33">
              <w:rPr>
                <w:b/>
                <w:lang w:val="en"/>
              </w:rPr>
              <w:t xml:space="preserve"> of the </w:t>
            </w:r>
            <w:r w:rsidR="00D73D33">
              <w:rPr>
                <w:b/>
                <w:lang w:val="en"/>
              </w:rPr>
              <w:t xml:space="preserve">process </w:t>
            </w:r>
            <w:r w:rsidR="00D73D33">
              <w:rPr>
                <w:b/>
                <w:lang w:val="en"/>
              </w:rPr>
              <w:t>by</w:t>
            </w:r>
            <w:r w:rsidR="00D73D33">
              <w:rPr>
                <w:b/>
                <w:lang w:val="en"/>
              </w:rPr>
              <w:t xml:space="preserve"> which necrosis/apoptosis induced loss of hepatocytes is counterbalanced by proliferation of hepatocyte</w:t>
            </w:r>
            <w:r>
              <w:rPr>
                <w:b/>
                <w:lang w:val="en"/>
              </w:rPr>
              <w:t>- i.e. a description of the key event relationship</w:t>
            </w:r>
            <w:r w:rsidR="00D73D33">
              <w:rPr>
                <w:b/>
                <w:lang w:val="en"/>
              </w:rPr>
              <w:t xml:space="preserve">. </w:t>
            </w:r>
            <w:r w:rsidR="00D73D33">
              <w:rPr>
                <w:b/>
                <w:lang w:val="en"/>
              </w:rPr>
              <w:t xml:space="preserve">I havent seen any evidence that the </w:t>
            </w:r>
            <w:r>
              <w:rPr>
                <w:b/>
                <w:lang w:val="en"/>
              </w:rPr>
              <w:t xml:space="preserve">key event you measure: the </w:t>
            </w:r>
            <w:r w:rsidR="00D73D33">
              <w:rPr>
                <w:b/>
                <w:lang w:val="en"/>
              </w:rPr>
              <w:t xml:space="preserve">proliferation induced by a cytotoxic stimulus is qualitatively different from the proliferation induced in hepatocytes by other stimuli such as hepatocyte mitogens.  If the proliferation is qualitatively different included the evidence for it, if it isnt just call this key event hepatocyte proliferation and move the regeneration process </w:t>
            </w:r>
            <w:r>
              <w:rPr>
                <w:b/>
                <w:lang w:val="en"/>
              </w:rPr>
              <w:t>description</w:t>
            </w:r>
            <w:r w:rsidR="00D73D33">
              <w:rPr>
                <w:b/>
                <w:lang w:val="en"/>
              </w:rPr>
              <w:t xml:space="preserve"> to the key event relationship.</w:t>
            </w:r>
            <w:r>
              <w:rPr>
                <w:b/>
                <w:lang w:val="en"/>
              </w:rPr>
              <w:t xml:space="preserve">  This will allow proliferation to be a reusable key event.</w:t>
            </w:r>
          </w:p>
          <w:p w14:paraId="4B098048" w14:textId="3F38630B" w:rsidR="00CD3CA2" w:rsidRPr="00B26632" w:rsidRDefault="00CD3CA2" w:rsidP="00CD3CA2">
            <w:pPr>
              <w:pStyle w:val="NormalWeb"/>
              <w:rPr>
                <w:b/>
                <w:lang w:val="en"/>
              </w:rPr>
            </w:pPr>
            <w:r>
              <w:rPr>
                <w:b/>
                <w:lang w:val="en"/>
              </w:rPr>
              <w:t>T</w:t>
            </w:r>
            <w:r w:rsidRPr="00B26632">
              <w:rPr>
                <w:b/>
                <w:lang w:val="en"/>
              </w:rPr>
              <w:t>he description is focused on liver regeneration after partial hepatectomy</w:t>
            </w:r>
            <w:r>
              <w:rPr>
                <w:b/>
                <w:lang w:val="en"/>
              </w:rPr>
              <w:t xml:space="preserve"> and is highly superficial for a complex process (see for instance recent reviews </w:t>
            </w:r>
            <w:r w:rsidRPr="00D73D33">
              <w:rPr>
                <w:b/>
                <w:lang w:val="en"/>
              </w:rPr>
              <w:t xml:space="preserve">Alvarez-Sola </w:t>
            </w:r>
            <w:r>
              <w:rPr>
                <w:b/>
                <w:lang w:val="en"/>
              </w:rPr>
              <w:t>et al:</w:t>
            </w:r>
            <w:r w:rsidRPr="00D73D33">
              <w:rPr>
                <w:b/>
                <w:lang w:val="en"/>
              </w:rPr>
              <w:t xml:space="preserve"> Bile acids, FGF15/19 and liver regeneration: From</w:t>
            </w:r>
            <w:r>
              <w:rPr>
                <w:b/>
                <w:lang w:val="en"/>
              </w:rPr>
              <w:t xml:space="preserve"> </w:t>
            </w:r>
            <w:r w:rsidRPr="00D73D33">
              <w:rPr>
                <w:b/>
                <w:lang w:val="en"/>
              </w:rPr>
              <w:t>mechanisms to clinical applications. Biochim Biophys Acta. 2017 Jul 12. pii:S0925-4439(17)30222-3</w:t>
            </w:r>
            <w:r>
              <w:rPr>
                <w:b/>
                <w:lang w:val="en"/>
              </w:rPr>
              <w:t xml:space="preserve"> or </w:t>
            </w:r>
            <w:r w:rsidRPr="00D73D33">
              <w:rPr>
                <w:b/>
                <w:lang w:val="en"/>
              </w:rPr>
              <w:t>Michalopoulos</w:t>
            </w:r>
            <w:r>
              <w:rPr>
                <w:b/>
                <w:lang w:val="en"/>
              </w:rPr>
              <w:t>:</w:t>
            </w:r>
            <w:r w:rsidRPr="00D73D33">
              <w:rPr>
                <w:b/>
                <w:lang w:val="en"/>
              </w:rPr>
              <w:t xml:space="preserve"> Hepatostat: Liver regeneration and normal liver tis</w:t>
            </w:r>
            <w:r>
              <w:rPr>
                <w:b/>
                <w:lang w:val="en"/>
              </w:rPr>
              <w:t xml:space="preserve">sue </w:t>
            </w:r>
            <w:r w:rsidRPr="00D73D33">
              <w:rPr>
                <w:b/>
                <w:lang w:val="en"/>
              </w:rPr>
              <w:t>maintenance. Hepatology. 2017 Apr;65(4):1384-1392</w:t>
            </w:r>
            <w:r>
              <w:rPr>
                <w:b/>
                <w:lang w:val="en"/>
              </w:rPr>
              <w:t>)</w:t>
            </w:r>
            <w:r w:rsidRPr="00D73D33">
              <w:rPr>
                <w:b/>
                <w:lang w:val="en"/>
              </w:rPr>
              <w:t>.</w:t>
            </w:r>
            <w:r w:rsidRPr="00B26632">
              <w:rPr>
                <w:b/>
                <w:lang w:val="en"/>
              </w:rPr>
              <w:t xml:space="preserve">  </w:t>
            </w:r>
          </w:p>
          <w:p w14:paraId="75DF593E" w14:textId="77777777" w:rsidR="006429F5" w:rsidRDefault="006429F5" w:rsidP="006429F5">
            <w:pPr>
              <w:pStyle w:val="NormalWeb"/>
              <w:rPr>
                <w:lang w:val="en"/>
              </w:rPr>
            </w:pPr>
            <w:r>
              <w:rPr>
                <w:i/>
                <w:iCs/>
                <w:lang w:val="en"/>
              </w:rPr>
              <w:t>Are measurement methods specified and adequately described/referenced?</w:t>
            </w:r>
            <w:r>
              <w:rPr>
                <w:lang w:val="en"/>
              </w:rPr>
              <w:t xml:space="preserve"> </w:t>
            </w:r>
          </w:p>
          <w:p w14:paraId="603C24C9" w14:textId="3F64443B" w:rsidR="00CD3CA2" w:rsidRPr="00CD3CA2" w:rsidRDefault="00CD3CA2" w:rsidP="006429F5">
            <w:pPr>
              <w:pStyle w:val="NormalWeb"/>
              <w:rPr>
                <w:b/>
                <w:lang w:val="en"/>
              </w:rPr>
            </w:pPr>
            <w:r w:rsidRPr="00CD3CA2">
              <w:rPr>
                <w:b/>
                <w:lang w:val="en"/>
              </w:rPr>
              <w:t>For proliferation yes.</w:t>
            </w:r>
            <w:r>
              <w:rPr>
                <w:b/>
                <w:lang w:val="en"/>
              </w:rPr>
              <w:t xml:space="preserve">  For the processes stimulating that proliferation, no.  Nor is there any proposed measure for the proliferation and transdifferentiation of stem cells that could occur.</w:t>
            </w:r>
          </w:p>
          <w:p w14:paraId="146F9E01" w14:textId="77777777" w:rsidR="006429F5" w:rsidRDefault="006429F5" w:rsidP="006429F5">
            <w:pPr>
              <w:spacing w:before="100" w:beforeAutospacing="1" w:after="100" w:afterAutospacing="1"/>
              <w:outlineLvl w:val="3"/>
              <w:rPr>
                <w:i/>
                <w:iCs/>
                <w:lang w:val="en"/>
              </w:rPr>
            </w:pPr>
            <w:r>
              <w:rPr>
                <w:i/>
                <w:iCs/>
                <w:lang w:val="en"/>
              </w:rPr>
              <w:t>Is the biological context (inc. taxonomic applicability/relevance, level of biological organisation) specified and explained sufficiently?</w:t>
            </w:r>
          </w:p>
          <w:p w14:paraId="0E3D1FC8" w14:textId="28075D4A" w:rsidR="006429F5" w:rsidRDefault="006429F5" w:rsidP="006429F5">
            <w:pPr>
              <w:spacing w:before="100" w:beforeAutospacing="1" w:after="100" w:afterAutospacing="1"/>
              <w:outlineLvl w:val="3"/>
              <w:rPr>
                <w:rFonts w:ascii="Times New Roman" w:eastAsia="Times New Roman" w:hAnsi="Times New Roman" w:cs="Times New Roman"/>
                <w:b/>
                <w:bCs/>
                <w:sz w:val="24"/>
                <w:szCs w:val="24"/>
                <w:lang w:val="en"/>
              </w:rPr>
            </w:pPr>
          </w:p>
        </w:tc>
      </w:tr>
    </w:tbl>
    <w:p w14:paraId="3CE3E992" w14:textId="77777777" w:rsidR="00F97C65" w:rsidRPr="004A7FB0" w:rsidRDefault="00F97C65" w:rsidP="00F97C65">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F97C65" w14:paraId="5F149CA9" w14:textId="77777777" w:rsidTr="00547B6F">
        <w:tc>
          <w:tcPr>
            <w:tcW w:w="9242" w:type="dxa"/>
          </w:tcPr>
          <w:p w14:paraId="0E84492E" w14:textId="77777777" w:rsidR="00F97C65" w:rsidRDefault="00F97C65" w:rsidP="00547B6F">
            <w:pPr>
              <w:spacing w:before="100" w:beforeAutospacing="1" w:after="100" w:afterAutospacing="1"/>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14:paraId="03F8139A" w14:textId="77777777" w:rsidR="00F97C65" w:rsidRDefault="00F97C65" w:rsidP="00547B6F">
            <w:pPr>
              <w:spacing w:before="100" w:beforeAutospacing="1" w:after="100" w:afterAutospacing="1"/>
              <w:rPr>
                <w:rFonts w:ascii="Times New Roman" w:eastAsia="Times New Roman" w:hAnsi="Times New Roman" w:cs="Times New Roman"/>
                <w:sz w:val="24"/>
                <w:szCs w:val="24"/>
                <w:lang w:val="en"/>
              </w:rPr>
            </w:pPr>
          </w:p>
        </w:tc>
      </w:tr>
    </w:tbl>
    <w:p w14:paraId="34CAF58F" w14:textId="77777777"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14:paraId="0BF2329D" w14:textId="77777777" w:rsidTr="007F35ED">
        <w:tc>
          <w:tcPr>
            <w:tcW w:w="9242" w:type="dxa"/>
          </w:tcPr>
          <w:p w14:paraId="693B3395"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Adverse Outcome</w:t>
            </w:r>
          </w:p>
          <w:p w14:paraId="1F36C3A8"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an AO described? If yes, then:</w:t>
            </w:r>
            <w:r w:rsidRPr="004A7FB0">
              <w:rPr>
                <w:rFonts w:ascii="Times New Roman" w:eastAsia="Times New Roman" w:hAnsi="Times New Roman" w:cs="Times New Roman"/>
                <w:sz w:val="24"/>
                <w:szCs w:val="24"/>
                <w:lang w:val="en"/>
              </w:rPr>
              <w:t xml:space="preserve"> </w:t>
            </w:r>
          </w:p>
          <w:p w14:paraId="12FCC66C"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AO description clear and is it biologically plausible?</w:t>
            </w:r>
            <w:r w:rsidRPr="004A7FB0">
              <w:rPr>
                <w:rFonts w:ascii="Times New Roman" w:eastAsia="Times New Roman" w:hAnsi="Times New Roman" w:cs="Times New Roman"/>
                <w:sz w:val="24"/>
                <w:szCs w:val="24"/>
                <w:lang w:val="en"/>
              </w:rPr>
              <w:t xml:space="preserve"> </w:t>
            </w:r>
          </w:p>
          <w:p w14:paraId="0654CE2B"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AO described in a way that allows its use in other AOPs?</w:t>
            </w:r>
            <w:r w:rsidRPr="004A7FB0">
              <w:rPr>
                <w:rFonts w:ascii="Times New Roman" w:eastAsia="Times New Roman" w:hAnsi="Times New Roman" w:cs="Times New Roman"/>
                <w:sz w:val="24"/>
                <w:szCs w:val="24"/>
                <w:lang w:val="en"/>
              </w:rPr>
              <w:t xml:space="preserve"> </w:t>
            </w:r>
          </w:p>
          <w:p w14:paraId="7E75EC2F"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measurement methods specified and adequately described/referenced?</w:t>
            </w:r>
            <w:r w:rsidRPr="004A7FB0">
              <w:rPr>
                <w:rFonts w:ascii="Times New Roman" w:eastAsia="Times New Roman" w:hAnsi="Times New Roman" w:cs="Times New Roman"/>
                <w:sz w:val="24"/>
                <w:szCs w:val="24"/>
                <w:lang w:val="en"/>
              </w:rPr>
              <w:t xml:space="preserve"> </w:t>
            </w:r>
          </w:p>
          <w:p w14:paraId="0CF2B97E"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biological context (inc. taxonomic applicability/relevance, level of biological organisation) specified and explained sufficiently?</w:t>
            </w:r>
            <w:r w:rsidRPr="004A7FB0">
              <w:rPr>
                <w:rFonts w:ascii="Times New Roman" w:eastAsia="Times New Roman" w:hAnsi="Times New Roman" w:cs="Times New Roman"/>
                <w:sz w:val="24"/>
                <w:szCs w:val="24"/>
                <w:lang w:val="en"/>
              </w:rPr>
              <w:t xml:space="preserve"> </w:t>
            </w:r>
          </w:p>
          <w:p w14:paraId="56C2D856" w14:textId="77777777" w:rsidR="007F35ED" w:rsidRDefault="007F35ED" w:rsidP="007F35ED">
            <w:pPr>
              <w:spacing w:before="100" w:beforeAutospacing="1" w:after="100" w:afterAutospacing="1"/>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Has the regulatory relevance of the AO been described?</w:t>
            </w:r>
            <w:r w:rsidRPr="004A7FB0">
              <w:rPr>
                <w:rFonts w:ascii="Times New Roman" w:eastAsia="Times New Roman" w:hAnsi="Times New Roman" w:cs="Times New Roman"/>
                <w:sz w:val="24"/>
                <w:szCs w:val="24"/>
                <w:lang w:val="en"/>
              </w:rPr>
              <w:t xml:space="preserve"> </w:t>
            </w:r>
          </w:p>
        </w:tc>
      </w:tr>
    </w:tbl>
    <w:p w14:paraId="658C5C91" w14:textId="77777777" w:rsidR="007F35ED" w:rsidRPr="009330F9" w:rsidRDefault="007F35ED"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14:paraId="78385C3D" w14:textId="77777777" w:rsidTr="007F35ED">
        <w:tc>
          <w:tcPr>
            <w:tcW w:w="9242" w:type="dxa"/>
          </w:tcPr>
          <w:p w14:paraId="54C814F8" w14:textId="77777777"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1AD95652" w14:textId="77777777"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p>
          <w:p w14:paraId="1ED154AB" w14:textId="77777777"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p>
          <w:p w14:paraId="5FA9E588" w14:textId="77777777"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14:paraId="13D78234" w14:textId="77777777"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p>
          <w:p w14:paraId="4DAAB8AA" w14:textId="77777777"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p>
          <w:p w14:paraId="351BA98B" w14:textId="269BEA2C" w:rsidR="00F036C7" w:rsidRPr="004A7FB0" w:rsidRDefault="00F036C7" w:rsidP="00F036C7">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 xml:space="preserve">Is an AO described? </w:t>
            </w:r>
            <w:r w:rsidRPr="00F036C7">
              <w:rPr>
                <w:rFonts w:ascii="Times New Roman" w:eastAsia="Times New Roman" w:hAnsi="Times New Roman" w:cs="Times New Roman"/>
                <w:b/>
                <w:i/>
                <w:iCs/>
                <w:sz w:val="24"/>
                <w:szCs w:val="24"/>
                <w:lang w:val="en"/>
              </w:rPr>
              <w:t>YES</w:t>
            </w:r>
            <w:r w:rsidRPr="004A7FB0">
              <w:rPr>
                <w:rFonts w:ascii="Times New Roman" w:eastAsia="Times New Roman" w:hAnsi="Times New Roman" w:cs="Times New Roman"/>
                <w:sz w:val="24"/>
                <w:szCs w:val="24"/>
                <w:lang w:val="en"/>
              </w:rPr>
              <w:t xml:space="preserve"> </w:t>
            </w:r>
          </w:p>
          <w:p w14:paraId="0144130A" w14:textId="0D45EF8B" w:rsidR="00F036C7" w:rsidRPr="004A7FB0" w:rsidRDefault="00F036C7" w:rsidP="00F036C7">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AO description clear and is it biologically plausible?</w:t>
            </w:r>
            <w:r w:rsidRPr="004A7FB0">
              <w:rPr>
                <w:rFonts w:ascii="Times New Roman" w:eastAsia="Times New Roman" w:hAnsi="Times New Roman" w:cs="Times New Roman"/>
                <w:sz w:val="24"/>
                <w:szCs w:val="24"/>
                <w:lang w:val="en"/>
              </w:rPr>
              <w:t xml:space="preserve"> </w:t>
            </w:r>
            <w:r w:rsidR="00D12021" w:rsidRPr="00D12021">
              <w:rPr>
                <w:rFonts w:ascii="Times New Roman" w:eastAsia="Times New Roman" w:hAnsi="Times New Roman" w:cs="Times New Roman"/>
                <w:b/>
                <w:sz w:val="24"/>
                <w:szCs w:val="24"/>
                <w:lang w:val="en"/>
              </w:rPr>
              <w:t>YES</w:t>
            </w:r>
          </w:p>
          <w:p w14:paraId="2B9B1C6F" w14:textId="508BFFB2" w:rsidR="00F036C7" w:rsidRPr="004A7FB0" w:rsidRDefault="00F036C7" w:rsidP="00F036C7">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AO described in a way that allows its use in other AOPs?</w:t>
            </w:r>
            <w:r w:rsidRPr="004A7FB0">
              <w:rPr>
                <w:rFonts w:ascii="Times New Roman" w:eastAsia="Times New Roman" w:hAnsi="Times New Roman" w:cs="Times New Roman"/>
                <w:sz w:val="24"/>
                <w:szCs w:val="24"/>
                <w:lang w:val="en"/>
              </w:rPr>
              <w:t xml:space="preserve"> </w:t>
            </w:r>
            <w:r w:rsidR="00D12021" w:rsidRPr="00D12021">
              <w:rPr>
                <w:rFonts w:ascii="Times New Roman" w:eastAsia="Times New Roman" w:hAnsi="Times New Roman" w:cs="Times New Roman"/>
                <w:b/>
                <w:sz w:val="24"/>
                <w:szCs w:val="24"/>
                <w:lang w:val="en"/>
              </w:rPr>
              <w:t>NO</w:t>
            </w:r>
            <w:r w:rsidR="00D12021">
              <w:rPr>
                <w:rFonts w:ascii="Times New Roman" w:eastAsia="Times New Roman" w:hAnsi="Times New Roman" w:cs="Times New Roman"/>
                <w:b/>
                <w:sz w:val="24"/>
                <w:szCs w:val="24"/>
                <w:lang w:val="en"/>
              </w:rPr>
              <w:t>, other AOPs have used liver adenoma or carcinomas to describe their liver cancers.  Perhaps reuse of these terms would be a better way to enable reuse?</w:t>
            </w:r>
          </w:p>
          <w:p w14:paraId="789E91D5" w14:textId="37A154BE" w:rsidR="00F036C7" w:rsidRPr="00D12021" w:rsidRDefault="00F036C7" w:rsidP="00F036C7">
            <w:pPr>
              <w:spacing w:before="100" w:beforeAutospacing="1" w:after="100" w:afterAutospacing="1"/>
              <w:rPr>
                <w:rFonts w:ascii="Times New Roman" w:eastAsia="Times New Roman" w:hAnsi="Times New Roman" w:cs="Times New Roman"/>
                <w:b/>
                <w:sz w:val="24"/>
                <w:szCs w:val="24"/>
                <w:lang w:val="en"/>
              </w:rPr>
            </w:pPr>
            <w:r w:rsidRPr="004A7FB0">
              <w:rPr>
                <w:rFonts w:ascii="Times New Roman" w:eastAsia="Times New Roman" w:hAnsi="Times New Roman" w:cs="Times New Roman"/>
                <w:i/>
                <w:iCs/>
                <w:sz w:val="24"/>
                <w:szCs w:val="24"/>
                <w:lang w:val="en"/>
              </w:rPr>
              <w:t>Are measurement methods specified and adequately described/referenced?</w:t>
            </w:r>
            <w:r w:rsidRPr="004A7FB0">
              <w:rPr>
                <w:rFonts w:ascii="Times New Roman" w:eastAsia="Times New Roman" w:hAnsi="Times New Roman" w:cs="Times New Roman"/>
                <w:sz w:val="24"/>
                <w:szCs w:val="24"/>
                <w:lang w:val="en"/>
              </w:rPr>
              <w:t xml:space="preserve"> </w:t>
            </w:r>
            <w:r w:rsidR="00D12021">
              <w:rPr>
                <w:rFonts w:ascii="Times New Roman" w:eastAsia="Times New Roman" w:hAnsi="Times New Roman" w:cs="Times New Roman"/>
                <w:b/>
                <w:sz w:val="24"/>
                <w:szCs w:val="24"/>
                <w:lang w:val="en"/>
              </w:rPr>
              <w:t>Lacking in specific detail but referenced yes</w:t>
            </w:r>
          </w:p>
          <w:p w14:paraId="764D96F8" w14:textId="0F7634AF" w:rsidR="00F036C7" w:rsidRPr="00D12021" w:rsidRDefault="00F036C7" w:rsidP="00F036C7">
            <w:pPr>
              <w:spacing w:before="100" w:beforeAutospacing="1" w:after="100" w:afterAutospacing="1"/>
              <w:rPr>
                <w:rFonts w:ascii="Times New Roman" w:eastAsia="Times New Roman" w:hAnsi="Times New Roman" w:cs="Times New Roman"/>
                <w:b/>
                <w:sz w:val="24"/>
                <w:szCs w:val="24"/>
                <w:lang w:val="en"/>
              </w:rPr>
            </w:pPr>
            <w:r w:rsidRPr="004A7FB0">
              <w:rPr>
                <w:rFonts w:ascii="Times New Roman" w:eastAsia="Times New Roman" w:hAnsi="Times New Roman" w:cs="Times New Roman"/>
                <w:i/>
                <w:iCs/>
                <w:sz w:val="24"/>
                <w:szCs w:val="24"/>
                <w:lang w:val="en"/>
              </w:rPr>
              <w:t>Is the biological context (inc. taxonomic applicability/relevance, level of biological organisation) specified and explained sufficiently?</w:t>
            </w:r>
            <w:r w:rsidRPr="004A7FB0">
              <w:rPr>
                <w:rFonts w:ascii="Times New Roman" w:eastAsia="Times New Roman" w:hAnsi="Times New Roman" w:cs="Times New Roman"/>
                <w:sz w:val="24"/>
                <w:szCs w:val="24"/>
                <w:lang w:val="en"/>
              </w:rPr>
              <w:t xml:space="preserve"> </w:t>
            </w:r>
            <w:r w:rsidR="00D12021">
              <w:rPr>
                <w:rFonts w:ascii="Times New Roman" w:eastAsia="Times New Roman" w:hAnsi="Times New Roman" w:cs="Times New Roman"/>
                <w:sz w:val="24"/>
                <w:szCs w:val="24"/>
                <w:lang w:val="en"/>
              </w:rPr>
              <w:t xml:space="preserve"> </w:t>
            </w:r>
            <w:r w:rsidR="00D12021">
              <w:rPr>
                <w:rFonts w:ascii="Times New Roman" w:eastAsia="Times New Roman" w:hAnsi="Times New Roman" w:cs="Times New Roman"/>
                <w:b/>
                <w:sz w:val="24"/>
                <w:szCs w:val="24"/>
                <w:lang w:val="en"/>
              </w:rPr>
              <w:t>yes</w:t>
            </w:r>
          </w:p>
          <w:p w14:paraId="733840F3" w14:textId="44CFE714" w:rsidR="00F036C7" w:rsidRDefault="00F036C7" w:rsidP="00F036C7">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Has the regulatory relevance of the AO been described?</w:t>
            </w:r>
            <w:r w:rsidR="00D12021">
              <w:rPr>
                <w:rFonts w:ascii="Times New Roman" w:eastAsia="Times New Roman" w:hAnsi="Times New Roman" w:cs="Times New Roman"/>
                <w:b/>
                <w:i/>
                <w:iCs/>
                <w:sz w:val="24"/>
                <w:szCs w:val="24"/>
                <w:lang w:val="en"/>
              </w:rPr>
              <w:t>no</w:t>
            </w:r>
          </w:p>
          <w:p w14:paraId="297B3F4E" w14:textId="77777777"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rPr>
            </w:pPr>
          </w:p>
        </w:tc>
      </w:tr>
    </w:tbl>
    <w:p w14:paraId="25378640" w14:textId="77777777" w:rsidR="007F35ED" w:rsidRPr="009330F9" w:rsidRDefault="007F35ED"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7F35ED" w14:paraId="14746A0C" w14:textId="77777777" w:rsidTr="007F35ED">
        <w:tc>
          <w:tcPr>
            <w:tcW w:w="9242" w:type="dxa"/>
          </w:tcPr>
          <w:p w14:paraId="5E2602EA"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14:paraId="734AB7A7" w14:textId="77777777" w:rsidR="007F35ED" w:rsidRDefault="007F35ED"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14:paraId="511502E2" w14:textId="77777777" w:rsidR="004A7FB0" w:rsidRPr="004A7FB0" w:rsidRDefault="0075458E"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59E81C12">
          <v:rect id="_x0000_i1031" style="width:0;height:1.5pt" o:hralign="center" o:hrstd="t" o:hr="t" fillcolor="#a0a0a0" stroked="f"/>
        </w:pict>
      </w:r>
    </w:p>
    <w:p w14:paraId="2E1C7E9B" w14:textId="77777777"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p w14:paraId="1631C65F"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6:</w:t>
      </w:r>
    </w:p>
    <w:tbl>
      <w:tblPr>
        <w:tblStyle w:val="TableGrid"/>
        <w:tblW w:w="0" w:type="auto"/>
        <w:tblLook w:val="04A0" w:firstRow="1" w:lastRow="0" w:firstColumn="1" w:lastColumn="0" w:noHBand="0" w:noVBand="1"/>
      </w:tblPr>
      <w:tblGrid>
        <w:gridCol w:w="9016"/>
      </w:tblGrid>
      <w:tr w:rsidR="009330F9" w14:paraId="44DE0BB2" w14:textId="77777777" w:rsidTr="009330F9">
        <w:tc>
          <w:tcPr>
            <w:tcW w:w="9242" w:type="dxa"/>
          </w:tcPr>
          <w:p w14:paraId="0E93D79F"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Key Event Relationships</w:t>
            </w:r>
          </w:p>
          <w:p w14:paraId="58C3AF93"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the KERs well described and in a way that allows their use in other AOPs?</w:t>
            </w:r>
            <w:r w:rsidRPr="004A7FB0">
              <w:rPr>
                <w:rFonts w:ascii="Times New Roman" w:eastAsia="Times New Roman" w:hAnsi="Times New Roman" w:cs="Times New Roman"/>
                <w:sz w:val="24"/>
                <w:szCs w:val="24"/>
                <w:lang w:val="en"/>
              </w:rPr>
              <w:t xml:space="preserve"> </w:t>
            </w:r>
          </w:p>
          <w:p w14:paraId="663378CF"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the KERs biologically plausible and is there sufficient evidence presented?</w:t>
            </w:r>
            <w:r w:rsidRPr="004A7FB0">
              <w:rPr>
                <w:rFonts w:ascii="Times New Roman" w:eastAsia="Times New Roman" w:hAnsi="Times New Roman" w:cs="Times New Roman"/>
                <w:sz w:val="24"/>
                <w:szCs w:val="24"/>
                <w:lang w:val="en"/>
              </w:rPr>
              <w:t xml:space="preserve"> </w:t>
            </w:r>
          </w:p>
          <w:p w14:paraId="5FAE984E"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level of empirical support adequately described in accordance with the OECD AOP Handbook?</w:t>
            </w:r>
            <w:r w:rsidRPr="004A7FB0">
              <w:rPr>
                <w:rFonts w:ascii="Times New Roman" w:eastAsia="Times New Roman" w:hAnsi="Times New Roman" w:cs="Times New Roman"/>
                <w:sz w:val="24"/>
                <w:szCs w:val="24"/>
                <w:lang w:val="en"/>
              </w:rPr>
              <w:t xml:space="preserve"> </w:t>
            </w:r>
          </w:p>
          <w:p w14:paraId="4815D2E2"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inconsistencies, uncertainties and level of confidence adequately described?</w:t>
            </w:r>
            <w:r w:rsidRPr="004A7FB0">
              <w:rPr>
                <w:rFonts w:ascii="Times New Roman" w:eastAsia="Times New Roman" w:hAnsi="Times New Roman" w:cs="Times New Roman"/>
                <w:sz w:val="24"/>
                <w:szCs w:val="24"/>
                <w:lang w:val="en"/>
              </w:rPr>
              <w:t xml:space="preserve"> </w:t>
            </w:r>
          </w:p>
          <w:p w14:paraId="08480D2F"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 xml:space="preserve">Is the quantitative understanding of the KER described?" </w:t>
            </w:r>
          </w:p>
          <w:p w14:paraId="4F2E78D3" w14:textId="77777777"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[refer to Tables 2 &amp; 3 in the handbook]</w:t>
            </w:r>
          </w:p>
        </w:tc>
      </w:tr>
    </w:tbl>
    <w:p w14:paraId="15738BBA"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r w:rsidRPr="004A7FB0">
        <w:rPr>
          <w:rFonts w:ascii="Times New Roman" w:eastAsia="Times New Roman" w:hAnsi="Times New Roman" w:cs="Times New Roman"/>
          <w:sz w:val="24"/>
          <w:szCs w:val="24"/>
          <w:lang w:val="en"/>
        </w:rPr>
        <w:t xml:space="preserve"> </w:t>
      </w:r>
    </w:p>
    <w:tbl>
      <w:tblPr>
        <w:tblStyle w:val="TableGrid"/>
        <w:tblW w:w="0" w:type="auto"/>
        <w:tblLook w:val="04A0" w:firstRow="1" w:lastRow="0" w:firstColumn="1" w:lastColumn="0" w:noHBand="0" w:noVBand="1"/>
      </w:tblPr>
      <w:tblGrid>
        <w:gridCol w:w="9016"/>
      </w:tblGrid>
      <w:tr w:rsidR="009330F9" w14:paraId="534E13C6" w14:textId="77777777" w:rsidTr="009330F9">
        <w:tc>
          <w:tcPr>
            <w:tcW w:w="9242" w:type="dxa"/>
          </w:tcPr>
          <w:p w14:paraId="0CC40CCE"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582BF115" w14:textId="77777777"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p>
          <w:p w14:paraId="28CC9FF3"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p>
          <w:p w14:paraId="4D2107A4" w14:textId="77777777"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14:paraId="072EFAAB"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p>
          <w:p w14:paraId="30532EAA" w14:textId="00962EA5"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r w:rsidR="00861414">
              <w:rPr>
                <w:rFonts w:ascii="Times New Roman" w:eastAsia="Times New Roman" w:hAnsi="Times New Roman" w:cs="Times New Roman"/>
                <w:b/>
                <w:bCs/>
                <w:sz w:val="24"/>
                <w:szCs w:val="24"/>
                <w:lang w:val="en"/>
              </w:rPr>
              <w:t xml:space="preserve"> I think the descriptions of the KERs were generally well described.  I would say that </w:t>
            </w:r>
            <w:r w:rsidR="00861414" w:rsidRPr="00861414">
              <w:rPr>
                <w:rFonts w:ascii="Times New Roman" w:eastAsia="Times New Roman" w:hAnsi="Times New Roman" w:cs="Times New Roman"/>
                <w:b/>
                <w:bCs/>
                <w:sz w:val="24"/>
                <w:szCs w:val="24"/>
                <w:lang w:val="en"/>
              </w:rPr>
              <w:t>there is  lot of detail hidden in the KER</w:t>
            </w:r>
            <w:r w:rsidR="00861414">
              <w:rPr>
                <w:rFonts w:ascii="Times New Roman" w:eastAsia="Times New Roman" w:hAnsi="Times New Roman" w:cs="Times New Roman"/>
                <w:b/>
                <w:bCs/>
                <w:sz w:val="24"/>
                <w:szCs w:val="24"/>
                <w:lang w:val="en"/>
              </w:rPr>
              <w:t xml:space="preserve">s </w:t>
            </w:r>
            <w:r w:rsidR="00861414" w:rsidRPr="00861414">
              <w:rPr>
                <w:rFonts w:ascii="Times New Roman" w:eastAsia="Times New Roman" w:hAnsi="Times New Roman" w:cs="Times New Roman"/>
                <w:b/>
                <w:bCs/>
                <w:sz w:val="24"/>
                <w:szCs w:val="24"/>
                <w:lang w:val="en"/>
              </w:rPr>
              <w:t xml:space="preserve">that could be used to describe additional </w:t>
            </w:r>
            <w:r w:rsidR="00B936B3">
              <w:rPr>
                <w:rFonts w:ascii="Times New Roman" w:eastAsia="Times New Roman" w:hAnsi="Times New Roman" w:cs="Times New Roman"/>
                <w:b/>
                <w:bCs/>
                <w:sz w:val="24"/>
                <w:szCs w:val="24"/>
                <w:lang w:val="en"/>
              </w:rPr>
              <w:t>key events in this AOP but for some reason the authors have chosen to chunk and not split KE and KERs.  As the mechanisms of the hepatostat continue to be uncovered it is likely that there will be more MIEs identified and they will need KE and KERs at a highly grnaular detail to enable reuse in AOP networks- so I would encourage you to split KE and KERs as much as you can given the available data.</w:t>
            </w:r>
          </w:p>
          <w:p w14:paraId="2BCB6A96" w14:textId="1889ADF0" w:rsidR="00B936B3" w:rsidRPr="00861414" w:rsidRDefault="00B936B3" w:rsidP="009330F9">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When describing the quantative nature of the regenerative proliferation KER (cytotoxicity to proliferation) they use the term “significant amounts of hepatotoxcity” but do not define what this means. </w:t>
            </w:r>
          </w:p>
          <w:p w14:paraId="0232009C" w14:textId="77777777"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p>
        </w:tc>
      </w:tr>
    </w:tbl>
    <w:p w14:paraId="7559681F"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9330F9" w14:paraId="523DB32F" w14:textId="77777777" w:rsidTr="009330F9">
        <w:tc>
          <w:tcPr>
            <w:tcW w:w="9242" w:type="dxa"/>
          </w:tcPr>
          <w:p w14:paraId="01FC7243"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14:paraId="4CB837B3" w14:textId="77777777" w:rsidR="009330F9" w:rsidRDefault="009330F9"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14:paraId="240FE4CC" w14:textId="77777777" w:rsidR="004A7FB0" w:rsidRPr="004A7FB0" w:rsidRDefault="0075458E"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3889B42F">
          <v:rect id="_x0000_i1032" style="width:0;height:1.5pt" o:hralign="center" o:hrstd="t" o:hr="t" fillcolor="#a0a0a0" stroked="f"/>
        </w:pict>
      </w:r>
    </w:p>
    <w:p w14:paraId="10C92DF8" w14:textId="77777777"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p w14:paraId="10F53DFE"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7:</w:t>
      </w:r>
    </w:p>
    <w:tbl>
      <w:tblPr>
        <w:tblStyle w:val="TableGrid"/>
        <w:tblW w:w="0" w:type="auto"/>
        <w:tblLook w:val="04A0" w:firstRow="1" w:lastRow="0" w:firstColumn="1" w:lastColumn="0" w:noHBand="0" w:noVBand="1"/>
      </w:tblPr>
      <w:tblGrid>
        <w:gridCol w:w="9016"/>
      </w:tblGrid>
      <w:tr w:rsidR="009330F9" w14:paraId="1BF774A5" w14:textId="77777777" w:rsidTr="009330F9">
        <w:tc>
          <w:tcPr>
            <w:tcW w:w="9242" w:type="dxa"/>
          </w:tcPr>
          <w:p w14:paraId="2B57E3E9"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b/>
                <w:bCs/>
                <w:sz w:val="24"/>
                <w:szCs w:val="24"/>
                <w:lang w:val="en"/>
              </w:rPr>
              <w:t>Overall Assessment of the AOP</w:t>
            </w:r>
            <w:r w:rsidRPr="004A7FB0">
              <w:rPr>
                <w:rFonts w:ascii="Times New Roman" w:eastAsia="Times New Roman" w:hAnsi="Times New Roman" w:cs="Times New Roman"/>
                <w:sz w:val="24"/>
                <w:szCs w:val="24"/>
                <w:lang w:val="en"/>
              </w:rPr>
              <w:t xml:space="preserve"> </w:t>
            </w:r>
          </w:p>
          <w:p w14:paraId="65CF22AE"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domain of applicability of the AOP defined appropriately?</w:t>
            </w:r>
            <w:r w:rsidRPr="004A7FB0">
              <w:rPr>
                <w:rFonts w:ascii="Times New Roman" w:eastAsia="Times New Roman" w:hAnsi="Times New Roman" w:cs="Times New Roman"/>
                <w:sz w:val="24"/>
                <w:szCs w:val="24"/>
                <w:lang w:val="en"/>
              </w:rPr>
              <w:t xml:space="preserve"> </w:t>
            </w:r>
          </w:p>
          <w:p w14:paraId="56726086"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level of support for essentiality of the KEs adequately described and assessed?</w:t>
            </w:r>
            <w:r w:rsidRPr="004A7FB0">
              <w:rPr>
                <w:rFonts w:ascii="Times New Roman" w:eastAsia="Times New Roman" w:hAnsi="Times New Roman" w:cs="Times New Roman"/>
                <w:sz w:val="24"/>
                <w:szCs w:val="24"/>
                <w:lang w:val="en"/>
              </w:rPr>
              <w:t xml:space="preserve"> </w:t>
            </w:r>
          </w:p>
          <w:p w14:paraId="7CEDE36C"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Has the degree of quantitative understanding of KERs been assessed properly?</w:t>
            </w:r>
            <w:r w:rsidRPr="004A7FB0">
              <w:rPr>
                <w:rFonts w:ascii="Times New Roman" w:eastAsia="Times New Roman" w:hAnsi="Times New Roman" w:cs="Times New Roman"/>
                <w:sz w:val="24"/>
                <w:szCs w:val="24"/>
                <w:lang w:val="en"/>
              </w:rPr>
              <w:t xml:space="preserve"> </w:t>
            </w:r>
          </w:p>
          <w:p w14:paraId="4D3A91E8"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Has consideration been given to the overall weight of evidence for the AOP?</w:t>
            </w:r>
            <w:r w:rsidRPr="004A7FB0">
              <w:rPr>
                <w:rFonts w:ascii="Times New Roman" w:eastAsia="Times New Roman" w:hAnsi="Times New Roman" w:cs="Times New Roman"/>
                <w:sz w:val="24"/>
                <w:szCs w:val="24"/>
                <w:lang w:val="en"/>
              </w:rPr>
              <w:t xml:space="preserve"> </w:t>
            </w:r>
          </w:p>
          <w:p w14:paraId="5AFC4BDE" w14:textId="77777777" w:rsidR="009330F9" w:rsidRDefault="009330F9" w:rsidP="009330F9">
            <w:pPr>
              <w:spacing w:before="100" w:beforeAutospacing="1" w:after="100" w:afterAutospacing="1"/>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Are the calls on Overall WoE and Quantitative Understanding supported?</w:t>
            </w:r>
          </w:p>
        </w:tc>
      </w:tr>
    </w:tbl>
    <w:p w14:paraId="7F428E1E"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r w:rsidRPr="004A7FB0">
        <w:rPr>
          <w:rFonts w:ascii="Times New Roman" w:eastAsia="Times New Roman" w:hAnsi="Times New Roman" w:cs="Times New Roman"/>
          <w:sz w:val="24"/>
          <w:szCs w:val="24"/>
          <w:lang w:val="en"/>
        </w:rPr>
        <w:t xml:space="preserve"> </w:t>
      </w:r>
    </w:p>
    <w:tbl>
      <w:tblPr>
        <w:tblStyle w:val="TableGrid"/>
        <w:tblW w:w="0" w:type="auto"/>
        <w:tblLook w:val="04A0" w:firstRow="1" w:lastRow="0" w:firstColumn="1" w:lastColumn="0" w:noHBand="0" w:noVBand="1"/>
      </w:tblPr>
      <w:tblGrid>
        <w:gridCol w:w="9016"/>
      </w:tblGrid>
      <w:tr w:rsidR="009330F9" w14:paraId="6AFF81EB" w14:textId="77777777" w:rsidTr="009330F9">
        <w:tc>
          <w:tcPr>
            <w:tcW w:w="9242" w:type="dxa"/>
          </w:tcPr>
          <w:p w14:paraId="37530D3C" w14:textId="77777777" w:rsidR="009330F9" w:rsidRPr="004A7FB0"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082F85DA" w14:textId="77777777"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p>
          <w:p w14:paraId="222EA183" w14:textId="77777777" w:rsidR="009330F9" w:rsidRPr="004A7FB0"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p>
          <w:p w14:paraId="71F6E399" w14:textId="77777777"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14:paraId="27864996" w14:textId="77777777" w:rsidR="009330F9" w:rsidRPr="004A7FB0"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p>
          <w:p w14:paraId="65C1D3A2" w14:textId="77777777"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p>
          <w:p w14:paraId="57E0ED61" w14:textId="77777777"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p>
        </w:tc>
      </w:tr>
    </w:tbl>
    <w:p w14:paraId="672812D9"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9330F9" w14:paraId="375645CF" w14:textId="77777777" w:rsidTr="009330F9">
        <w:tc>
          <w:tcPr>
            <w:tcW w:w="9242" w:type="dxa"/>
          </w:tcPr>
          <w:p w14:paraId="0768000D"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14:paraId="3BD6B7CF" w14:textId="77777777" w:rsidR="009330F9" w:rsidRDefault="009330F9"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14:paraId="03C0E63A" w14:textId="77777777" w:rsidR="004A7FB0" w:rsidRPr="004A7FB0" w:rsidRDefault="0075458E"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15D23A28">
          <v:rect id="_x0000_i1033" style="width:0;height:1.5pt" o:hralign="center" o:hrstd="t" o:hr="t" fillcolor="#a0a0a0" stroked="f"/>
        </w:pict>
      </w:r>
    </w:p>
    <w:p w14:paraId="1A4CF240" w14:textId="77777777" w:rsidR="009330F9" w:rsidRDefault="009330F9">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14:paraId="14F6370D"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8:</w:t>
      </w:r>
    </w:p>
    <w:tbl>
      <w:tblPr>
        <w:tblStyle w:val="TableGrid"/>
        <w:tblW w:w="0" w:type="auto"/>
        <w:tblLook w:val="04A0" w:firstRow="1" w:lastRow="0" w:firstColumn="1" w:lastColumn="0" w:noHBand="0" w:noVBand="1"/>
      </w:tblPr>
      <w:tblGrid>
        <w:gridCol w:w="9016"/>
      </w:tblGrid>
      <w:tr w:rsidR="009330F9" w14:paraId="2BB94985" w14:textId="77777777" w:rsidTr="009330F9">
        <w:tc>
          <w:tcPr>
            <w:tcW w:w="9242" w:type="dxa"/>
          </w:tcPr>
          <w:p w14:paraId="44AAB13C"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b/>
                <w:bCs/>
                <w:sz w:val="24"/>
                <w:szCs w:val="24"/>
                <w:lang w:val="en"/>
              </w:rPr>
              <w:t>Potential application of the AOP (optional):</w:t>
            </w:r>
            <w:r w:rsidRPr="004A7FB0">
              <w:rPr>
                <w:rFonts w:ascii="Times New Roman" w:eastAsia="Times New Roman" w:hAnsi="Times New Roman" w:cs="Times New Roman"/>
                <w:sz w:val="24"/>
                <w:szCs w:val="24"/>
                <w:lang w:val="en"/>
              </w:rPr>
              <w:t xml:space="preserve"> </w:t>
            </w:r>
          </w:p>
          <w:p w14:paraId="635E1786" w14:textId="77777777" w:rsidR="009330F9" w:rsidRDefault="009330F9" w:rsidP="009330F9">
            <w:pPr>
              <w:spacing w:before="100" w:beforeAutospacing="1" w:after="100" w:afterAutospacing="1"/>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Is any context provided as regards the reason for development or the intended use?</w:t>
            </w:r>
          </w:p>
        </w:tc>
      </w:tr>
    </w:tbl>
    <w:p w14:paraId="7E4644FC"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r w:rsidRPr="004A7FB0">
        <w:rPr>
          <w:rFonts w:ascii="Times New Roman" w:eastAsia="Times New Roman" w:hAnsi="Times New Roman" w:cs="Times New Roman"/>
          <w:sz w:val="24"/>
          <w:szCs w:val="24"/>
          <w:lang w:val="en"/>
        </w:rPr>
        <w:t xml:space="preserve"> </w:t>
      </w:r>
    </w:p>
    <w:tbl>
      <w:tblPr>
        <w:tblStyle w:val="TableGrid"/>
        <w:tblW w:w="0" w:type="auto"/>
        <w:tblLook w:val="04A0" w:firstRow="1" w:lastRow="0" w:firstColumn="1" w:lastColumn="0" w:noHBand="0" w:noVBand="1"/>
      </w:tblPr>
      <w:tblGrid>
        <w:gridCol w:w="9016"/>
      </w:tblGrid>
      <w:tr w:rsidR="009330F9" w14:paraId="6FC9F2C5" w14:textId="77777777" w:rsidTr="009330F9">
        <w:tc>
          <w:tcPr>
            <w:tcW w:w="9242" w:type="dxa"/>
          </w:tcPr>
          <w:p w14:paraId="68D1774C" w14:textId="77777777" w:rsidR="009330F9" w:rsidRPr="004A7FB0"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46DA9346" w14:textId="77777777"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p>
          <w:p w14:paraId="4A50B726" w14:textId="77777777" w:rsidR="009330F9" w:rsidRPr="004A7FB0"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p>
          <w:p w14:paraId="158F1B07" w14:textId="77777777"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14:paraId="2E0C9670" w14:textId="77777777" w:rsidR="009330F9" w:rsidRPr="004A7FB0"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p>
          <w:p w14:paraId="33F417B0" w14:textId="77777777"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p>
          <w:p w14:paraId="363D7BFA" w14:textId="77777777"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rPr>
            </w:pPr>
          </w:p>
        </w:tc>
      </w:tr>
    </w:tbl>
    <w:p w14:paraId="31735E50"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9330F9" w14:paraId="343726FC" w14:textId="77777777" w:rsidTr="009330F9">
        <w:tc>
          <w:tcPr>
            <w:tcW w:w="9242" w:type="dxa"/>
          </w:tcPr>
          <w:p w14:paraId="31F5E886" w14:textId="77777777" w:rsidR="009330F9" w:rsidRDefault="009330F9" w:rsidP="004A7FB0">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14:paraId="41E61EC4" w14:textId="77777777" w:rsidR="009330F9" w:rsidRDefault="009330F9"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14:paraId="42DF6CF6" w14:textId="77777777" w:rsidR="004A7FB0" w:rsidRPr="004A7FB0" w:rsidRDefault="0075458E"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3D0DC428">
          <v:rect id="_x0000_i1034" style="width:0;height:1.5pt" o:hralign="center" o:hrstd="t" o:hr="t" fillcolor="#a0a0a0" stroked="f"/>
        </w:pict>
      </w:r>
    </w:p>
    <w:p w14:paraId="1063E3ED" w14:textId="77777777" w:rsidR="006C579E" w:rsidRPr="004A7FB0" w:rsidRDefault="006C579E" w:rsidP="006C579E">
      <w:pPr>
        <w:spacing w:before="100" w:beforeAutospacing="1" w:after="100" w:afterAutospacing="1" w:line="240" w:lineRule="auto"/>
        <w:rPr>
          <w:rFonts w:ascii="Times New Roman" w:eastAsia="Times New Roman" w:hAnsi="Times New Roman" w:cs="Times New Roman"/>
          <w:sz w:val="24"/>
          <w:szCs w:val="24"/>
          <w:lang w:val="en"/>
        </w:rPr>
      </w:pPr>
    </w:p>
    <w:p w14:paraId="632BA44E"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General Observations and Conclusions of the Reviewer</w:t>
      </w:r>
    </w:p>
    <w:tbl>
      <w:tblPr>
        <w:tblStyle w:val="TableGrid"/>
        <w:tblW w:w="0" w:type="auto"/>
        <w:tblLook w:val="04A0" w:firstRow="1" w:lastRow="0" w:firstColumn="1" w:lastColumn="0" w:noHBand="0" w:noVBand="1"/>
      </w:tblPr>
      <w:tblGrid>
        <w:gridCol w:w="9016"/>
      </w:tblGrid>
      <w:tr w:rsidR="009330F9" w14:paraId="1FA8F4BE" w14:textId="77777777" w:rsidTr="009330F9">
        <w:tc>
          <w:tcPr>
            <w:tcW w:w="9242" w:type="dxa"/>
          </w:tcPr>
          <w:p w14:paraId="1C4B40CB"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0E017A46" w14:textId="77777777"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p>
          <w:p w14:paraId="69BC90B1"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p>
          <w:p w14:paraId="0207B829" w14:textId="77777777"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14:paraId="7D30B8E9"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p>
          <w:p w14:paraId="5132AF71" w14:textId="5FAB1AF4"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r w:rsidR="00B936B3">
              <w:rPr>
                <w:rFonts w:ascii="Times New Roman" w:eastAsia="Times New Roman" w:hAnsi="Times New Roman" w:cs="Times New Roman"/>
                <w:b/>
                <w:bCs/>
                <w:sz w:val="24"/>
                <w:szCs w:val="24"/>
                <w:lang w:val="en"/>
              </w:rPr>
              <w:t xml:space="preserve">  I think this is a well written AOP that reviews and integrates a </w:t>
            </w:r>
            <w:r w:rsidR="0075458E">
              <w:rPr>
                <w:rFonts w:ascii="Times New Roman" w:eastAsia="Times New Roman" w:hAnsi="Times New Roman" w:cs="Times New Roman"/>
                <w:b/>
                <w:bCs/>
                <w:sz w:val="24"/>
                <w:szCs w:val="24"/>
                <w:lang w:val="en"/>
              </w:rPr>
              <w:t>complex and well studied</w:t>
            </w:r>
            <w:r w:rsidR="00B936B3">
              <w:rPr>
                <w:rFonts w:ascii="Times New Roman" w:eastAsia="Times New Roman" w:hAnsi="Times New Roman" w:cs="Times New Roman"/>
                <w:b/>
                <w:bCs/>
                <w:sz w:val="24"/>
                <w:szCs w:val="24"/>
                <w:lang w:val="en"/>
              </w:rPr>
              <w:t xml:space="preserve"> area</w:t>
            </w:r>
            <w:r w:rsidR="0075458E">
              <w:rPr>
                <w:rFonts w:ascii="Times New Roman" w:eastAsia="Times New Roman" w:hAnsi="Times New Roman" w:cs="Times New Roman"/>
                <w:b/>
                <w:bCs/>
                <w:sz w:val="24"/>
                <w:szCs w:val="24"/>
                <w:lang w:val="en"/>
              </w:rPr>
              <w:t xml:space="preserve"> of science.  I think our goal to enable reuse of key events would benefit from the authors splitting their propsed KE into their component parts to capture some of this complexity.</w:t>
            </w:r>
            <w:r w:rsidR="00B936B3">
              <w:rPr>
                <w:rFonts w:ascii="Times New Roman" w:eastAsia="Times New Roman" w:hAnsi="Times New Roman" w:cs="Times New Roman"/>
                <w:b/>
                <w:bCs/>
                <w:sz w:val="24"/>
                <w:szCs w:val="24"/>
                <w:lang w:val="en"/>
              </w:rPr>
              <w:t xml:space="preserve">  Methods are often described in a superficial way.</w:t>
            </w:r>
            <w:r w:rsidR="0075458E">
              <w:rPr>
                <w:rFonts w:ascii="Times New Roman" w:eastAsia="Times New Roman" w:hAnsi="Times New Roman" w:cs="Times New Roman"/>
                <w:b/>
                <w:bCs/>
                <w:sz w:val="24"/>
                <w:szCs w:val="24"/>
                <w:lang w:val="en"/>
              </w:rPr>
              <w:t xml:space="preserve">  Their use of the term CYP2e1 activation is ambiguous in meaning and should be clarified.</w:t>
            </w:r>
            <w:bookmarkStart w:id="0" w:name="_GoBack"/>
            <w:bookmarkEnd w:id="0"/>
          </w:p>
          <w:p w14:paraId="20816914" w14:textId="77777777"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p>
        </w:tc>
      </w:tr>
    </w:tbl>
    <w:p w14:paraId="2FC1D3A6"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016"/>
      </w:tblGrid>
      <w:tr w:rsidR="009330F9" w14:paraId="13DF769F" w14:textId="77777777" w:rsidTr="009330F9">
        <w:tc>
          <w:tcPr>
            <w:tcW w:w="9242" w:type="dxa"/>
          </w:tcPr>
          <w:p w14:paraId="39E14ABE"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14:paraId="12FD20C9" w14:textId="77777777" w:rsidR="009330F9" w:rsidRDefault="009330F9"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14:paraId="7ED65CB1" w14:textId="77777777" w:rsidR="004A7FB0" w:rsidRPr="004A7FB0" w:rsidRDefault="004A7FB0" w:rsidP="009330F9">
      <w:pPr>
        <w:spacing w:before="100" w:beforeAutospacing="1" w:after="100" w:afterAutospacing="1" w:line="240" w:lineRule="auto"/>
        <w:outlineLvl w:val="3"/>
        <w:rPr>
          <w:rFonts w:ascii="Times New Roman" w:eastAsia="Times New Roman" w:hAnsi="Times New Roman" w:cs="Times New Roman"/>
          <w:b/>
          <w:bCs/>
          <w:sz w:val="24"/>
          <w:szCs w:val="24"/>
          <w:lang w:val="en"/>
        </w:rPr>
      </w:pPr>
    </w:p>
    <w:sectPr w:rsidR="004A7FB0" w:rsidRPr="004A7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F5F97"/>
    <w:multiLevelType w:val="multilevel"/>
    <w:tmpl w:val="B988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B0"/>
    <w:rsid w:val="002F13A0"/>
    <w:rsid w:val="0039099D"/>
    <w:rsid w:val="00451020"/>
    <w:rsid w:val="004A7FB0"/>
    <w:rsid w:val="00540C44"/>
    <w:rsid w:val="005B5F3D"/>
    <w:rsid w:val="005E1713"/>
    <w:rsid w:val="006429F5"/>
    <w:rsid w:val="006705C0"/>
    <w:rsid w:val="006C579E"/>
    <w:rsid w:val="007154B7"/>
    <w:rsid w:val="0075458E"/>
    <w:rsid w:val="007B46B6"/>
    <w:rsid w:val="007F35ED"/>
    <w:rsid w:val="00861414"/>
    <w:rsid w:val="008B1505"/>
    <w:rsid w:val="009330F9"/>
    <w:rsid w:val="00A30654"/>
    <w:rsid w:val="00B13D97"/>
    <w:rsid w:val="00B26632"/>
    <w:rsid w:val="00B936B3"/>
    <w:rsid w:val="00BD16ED"/>
    <w:rsid w:val="00C7057E"/>
    <w:rsid w:val="00CD3CA2"/>
    <w:rsid w:val="00CE78EF"/>
    <w:rsid w:val="00D12021"/>
    <w:rsid w:val="00D73D33"/>
    <w:rsid w:val="00F036C7"/>
    <w:rsid w:val="00F207CC"/>
    <w:rsid w:val="00F30CCE"/>
    <w:rsid w:val="00F97C65"/>
    <w:rsid w:val="00FC7A46"/>
    <w:rsid w:val="00FC7D99"/>
    <w:rsid w:val="00FF2EA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363C03A"/>
  <w15:docId w15:val="{2E7C8907-B2FF-4CD1-ADDD-69D3BABE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7F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7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7F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7FB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A7FB0"/>
    <w:rPr>
      <w:rFonts w:ascii="Times New Roman" w:eastAsia="Times New Roman" w:hAnsi="Times New Roman" w:cs="Times New Roman"/>
      <w:b/>
      <w:bCs/>
      <w:sz w:val="24"/>
      <w:szCs w:val="24"/>
      <w:lang w:eastAsia="en-GB"/>
    </w:rPr>
  </w:style>
  <w:style w:type="character" w:customStyle="1" w:styleId="mw-headline">
    <w:name w:val="mw-headline"/>
    <w:basedOn w:val="DefaultParagraphFont"/>
    <w:rsid w:val="004A7FB0"/>
  </w:style>
  <w:style w:type="paragraph" w:styleId="NormalWeb">
    <w:name w:val="Normal (Web)"/>
    <w:basedOn w:val="Normal"/>
    <w:uiPriority w:val="99"/>
    <w:unhideWhenUsed/>
    <w:rsid w:val="004A7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A7FB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A7FB0"/>
    <w:rPr>
      <w:color w:val="0000FF"/>
      <w:u w:val="single"/>
    </w:rPr>
  </w:style>
  <w:style w:type="table" w:styleId="TableGrid">
    <w:name w:val="Table Grid"/>
    <w:basedOn w:val="TableNormal"/>
    <w:uiPriority w:val="59"/>
    <w:rsid w:val="004A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2433">
      <w:bodyDiv w:val="1"/>
      <w:marLeft w:val="0"/>
      <w:marRight w:val="0"/>
      <w:marTop w:val="0"/>
      <w:marBottom w:val="0"/>
      <w:divBdr>
        <w:top w:val="none" w:sz="0" w:space="0" w:color="auto"/>
        <w:left w:val="none" w:sz="0" w:space="0" w:color="auto"/>
        <w:bottom w:val="none" w:sz="0" w:space="0" w:color="auto"/>
        <w:right w:val="none" w:sz="0" w:space="0" w:color="auto"/>
      </w:divBdr>
    </w:div>
    <w:div w:id="407702039">
      <w:bodyDiv w:val="1"/>
      <w:marLeft w:val="0"/>
      <w:marRight w:val="0"/>
      <w:marTop w:val="0"/>
      <w:marBottom w:val="0"/>
      <w:divBdr>
        <w:top w:val="none" w:sz="0" w:space="0" w:color="auto"/>
        <w:left w:val="none" w:sz="0" w:space="0" w:color="auto"/>
        <w:bottom w:val="none" w:sz="0" w:space="0" w:color="auto"/>
        <w:right w:val="none" w:sz="0" w:space="0" w:color="auto"/>
      </w:divBdr>
      <w:divsChild>
        <w:div w:id="2032992303">
          <w:marLeft w:val="0"/>
          <w:marRight w:val="0"/>
          <w:marTop w:val="0"/>
          <w:marBottom w:val="0"/>
          <w:divBdr>
            <w:top w:val="none" w:sz="0" w:space="0" w:color="auto"/>
            <w:left w:val="none" w:sz="0" w:space="0" w:color="auto"/>
            <w:bottom w:val="none" w:sz="0" w:space="0" w:color="auto"/>
            <w:right w:val="none" w:sz="0" w:space="0" w:color="auto"/>
          </w:divBdr>
          <w:divsChild>
            <w:div w:id="1655910380">
              <w:marLeft w:val="0"/>
              <w:marRight w:val="0"/>
              <w:marTop w:val="0"/>
              <w:marBottom w:val="0"/>
              <w:divBdr>
                <w:top w:val="none" w:sz="0" w:space="0" w:color="auto"/>
                <w:left w:val="none" w:sz="0" w:space="0" w:color="auto"/>
                <w:bottom w:val="none" w:sz="0" w:space="0" w:color="auto"/>
                <w:right w:val="none" w:sz="0" w:space="0" w:color="auto"/>
              </w:divBdr>
              <w:divsChild>
                <w:div w:id="753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58361">
      <w:bodyDiv w:val="1"/>
      <w:marLeft w:val="0"/>
      <w:marRight w:val="0"/>
      <w:marTop w:val="0"/>
      <w:marBottom w:val="0"/>
      <w:divBdr>
        <w:top w:val="none" w:sz="0" w:space="0" w:color="auto"/>
        <w:left w:val="none" w:sz="0" w:space="0" w:color="auto"/>
        <w:bottom w:val="none" w:sz="0" w:space="0" w:color="auto"/>
        <w:right w:val="none" w:sz="0" w:space="0" w:color="auto"/>
      </w:divBdr>
    </w:div>
    <w:div w:id="752510017">
      <w:bodyDiv w:val="1"/>
      <w:marLeft w:val="0"/>
      <w:marRight w:val="0"/>
      <w:marTop w:val="0"/>
      <w:marBottom w:val="0"/>
      <w:divBdr>
        <w:top w:val="none" w:sz="0" w:space="0" w:color="auto"/>
        <w:left w:val="none" w:sz="0" w:space="0" w:color="auto"/>
        <w:bottom w:val="none" w:sz="0" w:space="0" w:color="auto"/>
        <w:right w:val="none" w:sz="0" w:space="0" w:color="auto"/>
      </w:divBdr>
    </w:div>
    <w:div w:id="1198278112">
      <w:bodyDiv w:val="1"/>
      <w:marLeft w:val="0"/>
      <w:marRight w:val="0"/>
      <w:marTop w:val="0"/>
      <w:marBottom w:val="0"/>
      <w:divBdr>
        <w:top w:val="none" w:sz="0" w:space="0" w:color="auto"/>
        <w:left w:val="none" w:sz="0" w:space="0" w:color="auto"/>
        <w:bottom w:val="none" w:sz="0" w:space="0" w:color="auto"/>
        <w:right w:val="none" w:sz="0" w:space="0" w:color="auto"/>
      </w:divBdr>
      <w:divsChild>
        <w:div w:id="2133983467">
          <w:marLeft w:val="0"/>
          <w:marRight w:val="0"/>
          <w:marTop w:val="0"/>
          <w:marBottom w:val="0"/>
          <w:divBdr>
            <w:top w:val="none" w:sz="0" w:space="0" w:color="auto"/>
            <w:left w:val="none" w:sz="0" w:space="0" w:color="auto"/>
            <w:bottom w:val="none" w:sz="0" w:space="0" w:color="auto"/>
            <w:right w:val="none" w:sz="0" w:space="0" w:color="auto"/>
          </w:divBdr>
          <w:divsChild>
            <w:div w:id="1141309884">
              <w:marLeft w:val="0"/>
              <w:marRight w:val="0"/>
              <w:marTop w:val="0"/>
              <w:marBottom w:val="0"/>
              <w:divBdr>
                <w:top w:val="none" w:sz="0" w:space="0" w:color="auto"/>
                <w:left w:val="none" w:sz="0" w:space="0" w:color="auto"/>
                <w:bottom w:val="none" w:sz="0" w:space="0" w:color="auto"/>
                <w:right w:val="none" w:sz="0" w:space="0" w:color="auto"/>
              </w:divBdr>
              <w:divsChild>
                <w:div w:id="18322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44463">
      <w:bodyDiv w:val="1"/>
      <w:marLeft w:val="0"/>
      <w:marRight w:val="0"/>
      <w:marTop w:val="0"/>
      <w:marBottom w:val="0"/>
      <w:divBdr>
        <w:top w:val="none" w:sz="0" w:space="0" w:color="auto"/>
        <w:left w:val="none" w:sz="0" w:space="0" w:color="auto"/>
        <w:bottom w:val="none" w:sz="0" w:space="0" w:color="auto"/>
        <w:right w:val="none" w:sz="0" w:space="0" w:color="auto"/>
      </w:divBdr>
    </w:div>
    <w:div w:id="1463384758">
      <w:bodyDiv w:val="1"/>
      <w:marLeft w:val="0"/>
      <w:marRight w:val="0"/>
      <w:marTop w:val="0"/>
      <w:marBottom w:val="0"/>
      <w:divBdr>
        <w:top w:val="none" w:sz="0" w:space="0" w:color="auto"/>
        <w:left w:val="none" w:sz="0" w:space="0" w:color="auto"/>
        <w:bottom w:val="none" w:sz="0" w:space="0" w:color="auto"/>
        <w:right w:val="none" w:sz="0" w:space="0" w:color="auto"/>
      </w:divBdr>
    </w:div>
    <w:div w:id="1555123453">
      <w:bodyDiv w:val="1"/>
      <w:marLeft w:val="0"/>
      <w:marRight w:val="0"/>
      <w:marTop w:val="0"/>
      <w:marBottom w:val="0"/>
      <w:divBdr>
        <w:top w:val="none" w:sz="0" w:space="0" w:color="auto"/>
        <w:left w:val="none" w:sz="0" w:space="0" w:color="auto"/>
        <w:bottom w:val="none" w:sz="0" w:space="0" w:color="auto"/>
        <w:right w:val="none" w:sz="0" w:space="0" w:color="auto"/>
      </w:divBdr>
      <w:divsChild>
        <w:div w:id="1469279842">
          <w:marLeft w:val="0"/>
          <w:marRight w:val="0"/>
          <w:marTop w:val="0"/>
          <w:marBottom w:val="0"/>
          <w:divBdr>
            <w:top w:val="none" w:sz="0" w:space="0" w:color="auto"/>
            <w:left w:val="none" w:sz="0" w:space="0" w:color="auto"/>
            <w:bottom w:val="none" w:sz="0" w:space="0" w:color="auto"/>
            <w:right w:val="none" w:sz="0" w:space="0" w:color="auto"/>
          </w:divBdr>
          <w:divsChild>
            <w:div w:id="252513797">
              <w:marLeft w:val="0"/>
              <w:marRight w:val="0"/>
              <w:marTop w:val="0"/>
              <w:marBottom w:val="0"/>
              <w:divBdr>
                <w:top w:val="none" w:sz="0" w:space="0" w:color="auto"/>
                <w:left w:val="none" w:sz="0" w:space="0" w:color="auto"/>
                <w:bottom w:val="none" w:sz="0" w:space="0" w:color="auto"/>
                <w:right w:val="none" w:sz="0" w:space="0" w:color="auto"/>
              </w:divBdr>
              <w:divsChild>
                <w:div w:id="437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3761">
      <w:bodyDiv w:val="1"/>
      <w:marLeft w:val="0"/>
      <w:marRight w:val="0"/>
      <w:marTop w:val="0"/>
      <w:marBottom w:val="0"/>
      <w:divBdr>
        <w:top w:val="none" w:sz="0" w:space="0" w:color="auto"/>
        <w:left w:val="none" w:sz="0" w:space="0" w:color="auto"/>
        <w:bottom w:val="none" w:sz="0" w:space="0" w:color="auto"/>
        <w:right w:val="none" w:sz="0" w:space="0" w:color="auto"/>
      </w:divBdr>
    </w:div>
    <w:div w:id="19840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opwiki.org/aops/2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12</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DELRUE Nathalie</dc:creator>
  <cp:lastModifiedBy>Currie Richard GBJH</cp:lastModifiedBy>
  <cp:revision>9</cp:revision>
  <dcterms:created xsi:type="dcterms:W3CDTF">2018-01-18T11:03:00Z</dcterms:created>
  <dcterms:modified xsi:type="dcterms:W3CDTF">2018-01-18T16:54:00Z</dcterms:modified>
</cp:coreProperties>
</file>